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3" w:type="pct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0062"/>
      </w:tblGrid>
      <w:tr w:rsidR="0052433C" w:rsidRPr="0052433C" w:rsidTr="0052433C">
        <w:trPr>
          <w:trHeight w:val="925"/>
        </w:trPr>
        <w:tc>
          <w:tcPr>
            <w:tcW w:w="5000" w:type="pct"/>
          </w:tcPr>
          <w:p w:rsidR="0052433C" w:rsidRPr="0052433C" w:rsidRDefault="006A4F23" w:rsidP="006A4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  <w:r w:rsidR="00764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</w:t>
            </w:r>
            <w:r w:rsidR="005243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B91CB8" wp14:editId="328F7C96">
                  <wp:extent cx="510540" cy="59436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64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</w:t>
            </w:r>
          </w:p>
        </w:tc>
      </w:tr>
      <w:tr w:rsidR="0052433C" w:rsidRPr="0052433C" w:rsidTr="0052433C">
        <w:trPr>
          <w:trHeight w:val="1166"/>
        </w:trPr>
        <w:tc>
          <w:tcPr>
            <w:tcW w:w="5000" w:type="pct"/>
          </w:tcPr>
          <w:p w:rsidR="0052433C" w:rsidRPr="0052433C" w:rsidRDefault="0052433C" w:rsidP="0052433C">
            <w:pPr>
              <w:tabs>
                <w:tab w:val="left" w:pos="312"/>
                <w:tab w:val="left" w:pos="1560"/>
                <w:tab w:val="left" w:pos="26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52433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АДМИНИСТРАЦИЯ  АРТИНСКОГО  ГОРОДСКОГО  ОКРУГА</w:t>
            </w:r>
          </w:p>
          <w:p w:rsidR="0052433C" w:rsidRPr="0052433C" w:rsidRDefault="0052433C" w:rsidP="0052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2433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ПОСТАНОВЛЕНИЕ</w:t>
            </w:r>
          </w:p>
        </w:tc>
      </w:tr>
    </w:tbl>
    <w:p w:rsidR="0052433C" w:rsidRPr="0052433C" w:rsidRDefault="0052433C" w:rsidP="00524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8"/>
        <w:gridCol w:w="479"/>
        <w:gridCol w:w="1081"/>
        <w:gridCol w:w="744"/>
        <w:gridCol w:w="484"/>
        <w:gridCol w:w="1591"/>
        <w:gridCol w:w="5466"/>
      </w:tblGrid>
      <w:tr w:rsidR="0052433C" w:rsidRPr="0052433C" w:rsidTr="0052433C">
        <w:trPr>
          <w:gridBefore w:val="1"/>
          <w:gridAfter w:val="1"/>
          <w:wBefore w:w="78" w:type="dxa"/>
          <w:wAfter w:w="5466" w:type="dxa"/>
        </w:trPr>
        <w:tc>
          <w:tcPr>
            <w:tcW w:w="479" w:type="dxa"/>
          </w:tcPr>
          <w:p w:rsidR="0052433C" w:rsidRPr="0052433C" w:rsidRDefault="0052433C" w:rsidP="0052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243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</w:t>
            </w:r>
          </w:p>
        </w:tc>
        <w:tc>
          <w:tcPr>
            <w:tcW w:w="1825" w:type="dxa"/>
            <w:gridSpan w:val="2"/>
          </w:tcPr>
          <w:p w:rsidR="0052433C" w:rsidRPr="0052433C" w:rsidRDefault="006A4F23" w:rsidP="006A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13.06.2017</w:t>
            </w:r>
          </w:p>
        </w:tc>
        <w:tc>
          <w:tcPr>
            <w:tcW w:w="484" w:type="dxa"/>
          </w:tcPr>
          <w:p w:rsidR="0052433C" w:rsidRPr="0052433C" w:rsidRDefault="0052433C" w:rsidP="0052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243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1591" w:type="dxa"/>
          </w:tcPr>
          <w:p w:rsidR="0052433C" w:rsidRPr="0052433C" w:rsidRDefault="006A4F23" w:rsidP="0052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501</w:t>
            </w:r>
          </w:p>
        </w:tc>
      </w:tr>
      <w:tr w:rsidR="0052433C" w:rsidRPr="0052433C" w:rsidTr="0052433C">
        <w:trPr>
          <w:gridBefore w:val="1"/>
          <w:gridAfter w:val="4"/>
          <w:wBefore w:w="78" w:type="dxa"/>
          <w:wAfter w:w="8285" w:type="dxa"/>
          <w:trHeight w:val="363"/>
        </w:trPr>
        <w:tc>
          <w:tcPr>
            <w:tcW w:w="1560" w:type="dxa"/>
            <w:gridSpan w:val="2"/>
          </w:tcPr>
          <w:p w:rsidR="0052433C" w:rsidRPr="0052433C" w:rsidRDefault="0052433C" w:rsidP="0052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52433C" w:rsidRPr="0052433C" w:rsidRDefault="0052433C" w:rsidP="0052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5243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р.п</w:t>
            </w:r>
            <w:proofErr w:type="spellEnd"/>
            <w:r w:rsidRPr="005243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Арти</w:t>
            </w:r>
          </w:p>
        </w:tc>
      </w:tr>
      <w:tr w:rsidR="0052433C" w:rsidRPr="0052433C" w:rsidTr="0052433C">
        <w:trPr>
          <w:gridBefore w:val="1"/>
          <w:gridAfter w:val="4"/>
          <w:wBefore w:w="78" w:type="dxa"/>
          <w:wAfter w:w="8285" w:type="dxa"/>
          <w:trHeight w:val="363"/>
        </w:trPr>
        <w:tc>
          <w:tcPr>
            <w:tcW w:w="1560" w:type="dxa"/>
            <w:gridSpan w:val="2"/>
          </w:tcPr>
          <w:p w:rsidR="0052433C" w:rsidRPr="0052433C" w:rsidRDefault="0052433C" w:rsidP="0052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</w:pPr>
          </w:p>
        </w:tc>
      </w:tr>
      <w:tr w:rsidR="0052433C" w:rsidRPr="0052433C" w:rsidTr="005243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54A3B" w:rsidRDefault="00E54A3B" w:rsidP="00C936F4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7C6B94" w:rsidRDefault="0052433C" w:rsidP="00C936F4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243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</w:t>
            </w:r>
            <w:r w:rsidR="007C6B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Положения об </w:t>
            </w:r>
            <w:r w:rsidR="000A32F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экспертных </w:t>
            </w:r>
            <w:r w:rsidR="00430EB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</w:t>
            </w:r>
            <w:r w:rsidR="007C6B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оветах</w:t>
            </w:r>
          </w:p>
          <w:p w:rsidR="0052433C" w:rsidRPr="007C6B94" w:rsidRDefault="00C936F4" w:rsidP="007C6B94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936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стратегического развития Артинского городского округа</w:t>
            </w:r>
          </w:p>
        </w:tc>
      </w:tr>
    </w:tbl>
    <w:p w:rsidR="0052433C" w:rsidRDefault="0052433C" w:rsidP="00524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60EB" w:rsidRPr="0052433C" w:rsidRDefault="001960EB" w:rsidP="00524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433C" w:rsidRPr="0052433C" w:rsidRDefault="0052433C" w:rsidP="0052433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4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10" w:history="1">
        <w:r w:rsidRPr="005243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524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 июня 2014 года </w:t>
      </w:r>
      <w:hyperlink r:id="rId11" w:history="1">
        <w:r w:rsidRPr="005243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172-ФЗ</w:t>
        </w:r>
      </w:hyperlink>
      <w:r w:rsidRPr="00524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hyperlink r:id="rId12" w:history="1">
        <w:r w:rsidRPr="005243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стратегическом планировании</w:t>
        </w:r>
      </w:hyperlink>
      <w:r w:rsidRPr="00524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Федерации», </w:t>
      </w:r>
      <w:hyperlink r:id="rId13" w:history="1">
        <w:r w:rsidRPr="005243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524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Свердловской области от 15 июня 2015 года </w:t>
      </w:r>
      <w:hyperlink r:id="rId14" w:history="1">
        <w:r w:rsidRPr="005243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45-ОЗ</w:t>
        </w:r>
      </w:hyperlink>
      <w:r w:rsidRPr="00524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hyperlink r:id="rId15" w:history="1">
        <w:r w:rsidRPr="005243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стратегическом планировании</w:t>
        </w:r>
      </w:hyperlink>
      <w:r w:rsidRPr="00524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Федерации, осуществляемом на территории Свердловской области», постановлением Правительства Св</w:t>
      </w:r>
      <w:r w:rsidR="00C936F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ердловской области от 30 марта 2017 года № 208</w:t>
      </w:r>
      <w:r w:rsidRPr="0052433C">
        <w:rPr>
          <w:rFonts w:ascii="Times New Roman" w:eastAsia="Times New Roman" w:hAnsi="Times New Roman" w:cs="Times New Roman"/>
          <w:sz w:val="28"/>
          <w:szCs w:val="28"/>
          <w:lang w:eastAsia="ru-RU"/>
        </w:rPr>
        <w:t>-ПП</w:t>
      </w:r>
      <w:r w:rsidR="00C93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методических рекомендациях по разработке (актуализации) стратегий социально-экономического развития муниципальных образований, расположенных на</w:t>
      </w:r>
      <w:proofErr w:type="gramEnd"/>
      <w:r w:rsidR="00C93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Свердловской области»</w:t>
      </w:r>
      <w:r w:rsidRPr="0052433C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Артинского городского округа</w:t>
      </w:r>
    </w:p>
    <w:p w:rsidR="0052433C" w:rsidRPr="0052433C" w:rsidRDefault="0052433C" w:rsidP="0052433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33C" w:rsidRPr="0052433C" w:rsidRDefault="0052433C" w:rsidP="0052433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43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52433C" w:rsidRPr="0052433C" w:rsidRDefault="0052433C" w:rsidP="00524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6F4" w:rsidRDefault="0052433C" w:rsidP="00AF3A31">
      <w:pPr>
        <w:pStyle w:val="a3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C93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  <w:r w:rsidR="00C936F4" w:rsidRPr="00C936F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C6B94">
        <w:rPr>
          <w:rFonts w:ascii="Times New Roman" w:eastAsia="Times New Roman" w:hAnsi="Times New Roman" w:cs="Times New Roman"/>
          <w:sz w:val="28"/>
          <w:szCs w:val="28"/>
          <w:lang w:eastAsia="ru-RU"/>
        </w:rPr>
        <w:t>б экспертных</w:t>
      </w:r>
      <w:r w:rsidR="00C936F4" w:rsidRPr="00C93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6B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советах</w:t>
      </w:r>
      <w:r w:rsidR="00C93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стратегического развития </w:t>
      </w:r>
      <w:r w:rsidR="00C936F4" w:rsidRPr="00C936F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Артинского городского округа</w:t>
      </w:r>
      <w:r w:rsidR="00C93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75D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7C6B9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="00C936F4" w:rsidRPr="00C936F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2433C" w:rsidRDefault="0052433C" w:rsidP="00AF3A31">
      <w:pPr>
        <w:pStyle w:val="a3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C5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официальном сайте Администрации Артинского городского округа.</w:t>
      </w:r>
    </w:p>
    <w:p w:rsidR="0052433C" w:rsidRPr="00AD3C52" w:rsidRDefault="0052433C" w:rsidP="00AF3A31">
      <w:pPr>
        <w:pStyle w:val="a3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3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D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52433C" w:rsidRPr="0052433C" w:rsidRDefault="0052433C" w:rsidP="00AF3A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33C" w:rsidRDefault="0052433C" w:rsidP="00E54A3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33C" w:rsidRPr="0052433C" w:rsidRDefault="0052433C" w:rsidP="0052433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33C" w:rsidRPr="0052433C" w:rsidRDefault="00E54A3B" w:rsidP="005243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2433C" w:rsidRPr="00524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Артинского городского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                          </w:t>
      </w:r>
      <w:r w:rsidR="0052433C" w:rsidRPr="00524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А.</w:t>
      </w:r>
      <w:r w:rsidR="00AF4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33C" w:rsidRPr="0052433C">
        <w:rPr>
          <w:rFonts w:ascii="Times New Roman" w:eastAsia="Times New Roman" w:hAnsi="Times New Roman" w:cs="Times New Roman"/>
          <w:sz w:val="28"/>
          <w:szCs w:val="28"/>
          <w:lang w:eastAsia="ru-RU"/>
        </w:rPr>
        <w:t>А. Константинов</w:t>
      </w:r>
    </w:p>
    <w:p w:rsidR="001F04B5" w:rsidRPr="000E58A5" w:rsidRDefault="0052433C" w:rsidP="0052433C">
      <w:pPr>
        <w:pageBreakBefore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  <w:r w:rsidR="00305681">
        <w:rPr>
          <w:rFonts w:ascii="Times New Roman" w:hAnsi="Times New Roman" w:cs="Times New Roman"/>
          <w:sz w:val="28"/>
          <w:szCs w:val="28"/>
        </w:rPr>
        <w:t xml:space="preserve">         </w:t>
      </w:r>
      <w:r w:rsidR="007C6B9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F04B5" w:rsidRDefault="00330403" w:rsidP="001F04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 постановлением</w:t>
      </w:r>
    </w:p>
    <w:p w:rsidR="00330403" w:rsidRDefault="00330403" w:rsidP="001F04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Артинского городского округа</w:t>
      </w:r>
    </w:p>
    <w:p w:rsidR="00F25849" w:rsidRPr="000E58A5" w:rsidRDefault="007C6B94" w:rsidP="003304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.06.2017 №</w:t>
      </w:r>
    </w:p>
    <w:p w:rsidR="00734D88" w:rsidRDefault="00734D88" w:rsidP="001F04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04B5" w:rsidRPr="000A53F5" w:rsidRDefault="000A53F5" w:rsidP="001F04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1F04B5" w:rsidRDefault="00960B32" w:rsidP="001F04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58A5">
        <w:rPr>
          <w:rFonts w:ascii="Times New Roman" w:hAnsi="Times New Roman"/>
          <w:b/>
          <w:sz w:val="28"/>
          <w:szCs w:val="28"/>
        </w:rPr>
        <w:t>о</w:t>
      </w:r>
      <w:r w:rsidR="007C6B94">
        <w:rPr>
          <w:rFonts w:ascii="Times New Roman" w:hAnsi="Times New Roman"/>
          <w:b/>
          <w:sz w:val="28"/>
          <w:szCs w:val="28"/>
        </w:rPr>
        <w:t>б</w:t>
      </w:r>
      <w:r w:rsidRPr="000E58A5">
        <w:rPr>
          <w:rFonts w:ascii="Times New Roman" w:hAnsi="Times New Roman"/>
          <w:b/>
          <w:sz w:val="28"/>
          <w:szCs w:val="28"/>
        </w:rPr>
        <w:t xml:space="preserve"> </w:t>
      </w:r>
      <w:r w:rsidR="007C6B94">
        <w:rPr>
          <w:rFonts w:ascii="Times New Roman" w:hAnsi="Times New Roman"/>
          <w:b/>
          <w:sz w:val="28"/>
          <w:szCs w:val="28"/>
        </w:rPr>
        <w:t>экспертных советах</w:t>
      </w:r>
      <w:r w:rsidR="00B66925" w:rsidRPr="000E58A5">
        <w:rPr>
          <w:rFonts w:ascii="Times New Roman" w:hAnsi="Times New Roman"/>
          <w:b/>
          <w:sz w:val="28"/>
          <w:szCs w:val="28"/>
        </w:rPr>
        <w:t xml:space="preserve"> стратегического развития </w:t>
      </w:r>
    </w:p>
    <w:p w:rsidR="000A53F5" w:rsidRPr="000E58A5" w:rsidRDefault="000A53F5" w:rsidP="001F04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Артинского городского округа</w:t>
      </w:r>
    </w:p>
    <w:p w:rsidR="00F25849" w:rsidRPr="000E58A5" w:rsidRDefault="00F25849" w:rsidP="00F258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04B5" w:rsidRPr="000E58A5" w:rsidRDefault="001F04B5" w:rsidP="00F258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E58A5">
        <w:rPr>
          <w:rFonts w:ascii="Times New Roman" w:hAnsi="Times New Roman"/>
          <w:b/>
          <w:color w:val="000000"/>
          <w:sz w:val="28"/>
          <w:szCs w:val="28"/>
        </w:rPr>
        <w:t>Глава 1. Общие положения</w:t>
      </w:r>
    </w:p>
    <w:p w:rsidR="001F04B5" w:rsidRPr="000E58A5" w:rsidRDefault="001F04B5" w:rsidP="00F258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4B0" w:rsidRPr="001960EB" w:rsidRDefault="007C6B94" w:rsidP="001960EB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51FB">
        <w:rPr>
          <w:rFonts w:ascii="Times New Roman" w:hAnsi="Times New Roman"/>
          <w:color w:val="000000"/>
          <w:sz w:val="28"/>
          <w:szCs w:val="28"/>
        </w:rPr>
        <w:t>Экспертны</w:t>
      </w:r>
      <w:r w:rsidR="001960EB" w:rsidRPr="00E351FB">
        <w:rPr>
          <w:rFonts w:ascii="Times New Roman" w:hAnsi="Times New Roman"/>
          <w:color w:val="000000"/>
          <w:sz w:val="28"/>
          <w:szCs w:val="28"/>
        </w:rPr>
        <w:t>е</w:t>
      </w:r>
      <w:r w:rsidRPr="00E351FB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B66925" w:rsidRPr="00E351FB">
        <w:rPr>
          <w:rFonts w:ascii="Times New Roman" w:hAnsi="Times New Roman"/>
          <w:color w:val="000000"/>
          <w:sz w:val="28"/>
          <w:szCs w:val="28"/>
        </w:rPr>
        <w:t>овет</w:t>
      </w:r>
      <w:r w:rsidR="001960EB" w:rsidRPr="00E351FB">
        <w:rPr>
          <w:rFonts w:ascii="Times New Roman" w:hAnsi="Times New Roman"/>
          <w:color w:val="000000"/>
          <w:sz w:val="28"/>
          <w:szCs w:val="28"/>
        </w:rPr>
        <w:t>ы</w:t>
      </w:r>
      <w:r w:rsidR="00B66925" w:rsidRPr="00E351FB">
        <w:rPr>
          <w:rFonts w:ascii="Times New Roman" w:hAnsi="Times New Roman"/>
          <w:color w:val="000000"/>
          <w:sz w:val="28"/>
          <w:szCs w:val="28"/>
        </w:rPr>
        <w:t xml:space="preserve"> стратегического развития</w:t>
      </w:r>
      <w:r w:rsidR="006C695F" w:rsidRPr="00E351FB">
        <w:rPr>
          <w:rFonts w:ascii="Times New Roman" w:hAnsi="Times New Roman"/>
          <w:color w:val="000000"/>
          <w:sz w:val="28"/>
          <w:szCs w:val="28"/>
        </w:rPr>
        <w:t xml:space="preserve"> Артинского городского округа</w:t>
      </w:r>
      <w:r w:rsidR="001F04B5" w:rsidRPr="00E351FB">
        <w:rPr>
          <w:rFonts w:ascii="Times New Roman" w:hAnsi="Times New Roman"/>
          <w:color w:val="000000"/>
          <w:sz w:val="28"/>
          <w:szCs w:val="28"/>
        </w:rPr>
        <w:t xml:space="preserve"> явля</w:t>
      </w:r>
      <w:r w:rsidR="001960EB" w:rsidRPr="00E351FB">
        <w:rPr>
          <w:rFonts w:ascii="Times New Roman" w:hAnsi="Times New Roman"/>
          <w:color w:val="000000"/>
          <w:sz w:val="28"/>
          <w:szCs w:val="28"/>
        </w:rPr>
        <w:t>ю</w:t>
      </w:r>
      <w:r w:rsidR="001F04B5" w:rsidRPr="00E351FB">
        <w:rPr>
          <w:rFonts w:ascii="Times New Roman" w:hAnsi="Times New Roman"/>
          <w:color w:val="000000"/>
          <w:sz w:val="28"/>
          <w:szCs w:val="28"/>
        </w:rPr>
        <w:t xml:space="preserve">тся </w:t>
      </w:r>
      <w:r w:rsidR="00B66925" w:rsidRPr="00E351FB">
        <w:rPr>
          <w:rFonts w:ascii="Times New Roman" w:hAnsi="Times New Roman"/>
          <w:color w:val="000000"/>
          <w:sz w:val="28"/>
          <w:szCs w:val="28"/>
        </w:rPr>
        <w:t>общественным</w:t>
      </w:r>
      <w:r w:rsidR="001960EB" w:rsidRPr="00E351FB">
        <w:rPr>
          <w:rFonts w:ascii="Times New Roman" w:hAnsi="Times New Roman"/>
          <w:color w:val="000000"/>
          <w:sz w:val="28"/>
          <w:szCs w:val="28"/>
        </w:rPr>
        <w:t>и</w:t>
      </w:r>
      <w:r w:rsidR="00B66925" w:rsidRPr="00E351F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04B5" w:rsidRPr="00E351FB">
        <w:rPr>
          <w:rFonts w:ascii="Times New Roman" w:hAnsi="Times New Roman"/>
          <w:color w:val="000000"/>
          <w:sz w:val="28"/>
          <w:szCs w:val="28"/>
        </w:rPr>
        <w:t>коллегиальны</w:t>
      </w:r>
      <w:r w:rsidR="00AF44B0" w:rsidRPr="00E351FB">
        <w:rPr>
          <w:rFonts w:ascii="Times New Roman" w:hAnsi="Times New Roman"/>
          <w:color w:val="000000"/>
          <w:sz w:val="28"/>
          <w:szCs w:val="28"/>
        </w:rPr>
        <w:t>м</w:t>
      </w:r>
      <w:r w:rsidR="001960EB" w:rsidRPr="00E351FB">
        <w:rPr>
          <w:rFonts w:ascii="Times New Roman" w:hAnsi="Times New Roman"/>
          <w:color w:val="000000"/>
          <w:sz w:val="28"/>
          <w:szCs w:val="28"/>
        </w:rPr>
        <w:t>и</w:t>
      </w:r>
      <w:r w:rsidR="00AF44B0" w:rsidRPr="00E351FB">
        <w:rPr>
          <w:rFonts w:ascii="Times New Roman" w:hAnsi="Times New Roman"/>
          <w:color w:val="000000"/>
          <w:sz w:val="28"/>
          <w:szCs w:val="28"/>
        </w:rPr>
        <w:t xml:space="preserve"> постоянно действующим</w:t>
      </w:r>
      <w:r w:rsidR="001960EB" w:rsidRPr="00E351FB">
        <w:rPr>
          <w:rFonts w:ascii="Times New Roman" w:hAnsi="Times New Roman"/>
          <w:color w:val="000000"/>
          <w:sz w:val="28"/>
          <w:szCs w:val="28"/>
        </w:rPr>
        <w:t>и</w:t>
      </w:r>
      <w:r w:rsidR="00AF44B0" w:rsidRPr="00E351FB">
        <w:rPr>
          <w:rFonts w:ascii="Times New Roman" w:hAnsi="Times New Roman"/>
          <w:color w:val="000000"/>
          <w:sz w:val="28"/>
          <w:szCs w:val="28"/>
        </w:rPr>
        <w:t xml:space="preserve"> орган</w:t>
      </w:r>
      <w:r w:rsidR="001960EB" w:rsidRPr="00E351FB">
        <w:rPr>
          <w:rFonts w:ascii="Times New Roman" w:hAnsi="Times New Roman"/>
          <w:color w:val="000000"/>
          <w:sz w:val="28"/>
          <w:szCs w:val="28"/>
        </w:rPr>
        <w:t>ами</w:t>
      </w:r>
      <w:r w:rsidR="00AF44B0" w:rsidRPr="00E351FB">
        <w:rPr>
          <w:rFonts w:ascii="Times New Roman" w:hAnsi="Times New Roman"/>
          <w:color w:val="000000"/>
          <w:sz w:val="28"/>
          <w:szCs w:val="28"/>
        </w:rPr>
        <w:t xml:space="preserve"> для осуществления и координации процесса разработки, актуализации, согласования</w:t>
      </w:r>
      <w:r w:rsidR="00AF44B0" w:rsidRPr="001960EB">
        <w:rPr>
          <w:rFonts w:ascii="Times New Roman" w:hAnsi="Times New Roman"/>
          <w:color w:val="000000"/>
          <w:sz w:val="28"/>
          <w:szCs w:val="28"/>
        </w:rPr>
        <w:t xml:space="preserve"> стратегии социально-экономического развития Артинского городского округа. </w:t>
      </w:r>
    </w:p>
    <w:p w:rsidR="00AF44B0" w:rsidRPr="00EB1383" w:rsidRDefault="00AF44B0" w:rsidP="00AF4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EB1383">
        <w:rPr>
          <w:rFonts w:ascii="Times New Roman" w:hAnsi="Times New Roman" w:cs="Times New Roman"/>
          <w:sz w:val="28"/>
          <w:szCs w:val="28"/>
        </w:rPr>
        <w:t>ормируются следующие коллегиальные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383">
        <w:rPr>
          <w:rFonts w:ascii="Times New Roman" w:hAnsi="Times New Roman" w:cs="Times New Roman"/>
          <w:sz w:val="28"/>
          <w:szCs w:val="28"/>
        </w:rPr>
        <w:t>общественные органы:</w:t>
      </w:r>
    </w:p>
    <w:p w:rsidR="00AF44B0" w:rsidRPr="005D115F" w:rsidRDefault="00AF44B0" w:rsidP="00AF44B0">
      <w:pPr>
        <w:pStyle w:val="a3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15F">
        <w:rPr>
          <w:rFonts w:ascii="Times New Roman" w:hAnsi="Times New Roman" w:cs="Times New Roman"/>
          <w:sz w:val="28"/>
          <w:szCs w:val="28"/>
        </w:rPr>
        <w:t>экспертный совет «Власть»;</w:t>
      </w:r>
    </w:p>
    <w:p w:rsidR="00AF44B0" w:rsidRPr="005D115F" w:rsidRDefault="00AF44B0" w:rsidP="00AF44B0">
      <w:pPr>
        <w:pStyle w:val="a3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15F">
        <w:rPr>
          <w:rFonts w:ascii="Times New Roman" w:hAnsi="Times New Roman" w:cs="Times New Roman"/>
          <w:sz w:val="28"/>
          <w:szCs w:val="28"/>
        </w:rPr>
        <w:t>экспертный совет «Бизнес»;</w:t>
      </w:r>
    </w:p>
    <w:p w:rsidR="00AF44B0" w:rsidRDefault="00AF44B0" w:rsidP="00AF44B0">
      <w:pPr>
        <w:pStyle w:val="a3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15F">
        <w:rPr>
          <w:rFonts w:ascii="Times New Roman" w:hAnsi="Times New Roman" w:cs="Times New Roman"/>
          <w:sz w:val="28"/>
          <w:szCs w:val="28"/>
        </w:rPr>
        <w:t>экспертный совет «</w:t>
      </w:r>
      <w:r>
        <w:rPr>
          <w:rFonts w:ascii="Times New Roman" w:hAnsi="Times New Roman" w:cs="Times New Roman"/>
          <w:sz w:val="28"/>
          <w:szCs w:val="28"/>
        </w:rPr>
        <w:t>Общественность</w:t>
      </w:r>
      <w:r w:rsidRPr="005D115F">
        <w:rPr>
          <w:rFonts w:ascii="Times New Roman" w:hAnsi="Times New Roman" w:cs="Times New Roman"/>
          <w:sz w:val="28"/>
          <w:szCs w:val="28"/>
        </w:rPr>
        <w:t>»;</w:t>
      </w:r>
    </w:p>
    <w:p w:rsidR="00AF44B0" w:rsidRDefault="00AF44B0" w:rsidP="00AF44B0">
      <w:pPr>
        <w:pStyle w:val="a3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15F">
        <w:rPr>
          <w:rFonts w:ascii="Times New Roman" w:hAnsi="Times New Roman" w:cs="Times New Roman"/>
          <w:sz w:val="28"/>
          <w:szCs w:val="28"/>
        </w:rPr>
        <w:t>экспертный совет «</w:t>
      </w:r>
      <w:r>
        <w:rPr>
          <w:rFonts w:ascii="Times New Roman" w:hAnsi="Times New Roman" w:cs="Times New Roman"/>
          <w:sz w:val="28"/>
          <w:szCs w:val="28"/>
        </w:rPr>
        <w:t>Наука</w:t>
      </w:r>
      <w:r w:rsidRPr="005D115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44B0" w:rsidRDefault="00AF44B0" w:rsidP="00AF44B0">
      <w:pPr>
        <w:pStyle w:val="a3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15F">
        <w:rPr>
          <w:rFonts w:ascii="Times New Roman" w:hAnsi="Times New Roman" w:cs="Times New Roman"/>
          <w:sz w:val="28"/>
          <w:szCs w:val="28"/>
        </w:rPr>
        <w:t>экспертный совет «</w:t>
      </w:r>
      <w:r>
        <w:rPr>
          <w:rFonts w:ascii="Times New Roman" w:hAnsi="Times New Roman" w:cs="Times New Roman"/>
          <w:sz w:val="28"/>
          <w:szCs w:val="28"/>
        </w:rPr>
        <w:t>СМИ</w:t>
      </w:r>
      <w:r w:rsidRPr="005D115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738C" w:rsidRPr="00E351FB" w:rsidRDefault="001F04B5" w:rsidP="002373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0E58A5">
        <w:rPr>
          <w:rFonts w:ascii="Times New Roman" w:hAnsi="Times New Roman"/>
          <w:color w:val="000000"/>
          <w:sz w:val="28"/>
          <w:szCs w:val="28"/>
        </w:rPr>
        <w:t xml:space="preserve">2. Целью деятельности </w:t>
      </w:r>
      <w:r w:rsidR="00AF44B0">
        <w:rPr>
          <w:rFonts w:ascii="Times New Roman" w:hAnsi="Times New Roman"/>
          <w:color w:val="000000"/>
          <w:sz w:val="28"/>
          <w:szCs w:val="28"/>
        </w:rPr>
        <w:t xml:space="preserve">экспертных </w:t>
      </w:r>
      <w:r w:rsidR="00AF44B0">
        <w:rPr>
          <w:rFonts w:ascii="Times New Roman" w:hAnsi="Times New Roman"/>
          <w:sz w:val="28"/>
          <w:szCs w:val="28"/>
        </w:rPr>
        <w:t>советов</w:t>
      </w:r>
      <w:r w:rsidR="00845048" w:rsidRPr="00845048">
        <w:t xml:space="preserve"> </w:t>
      </w:r>
      <w:r w:rsidR="00845048" w:rsidRPr="00845048">
        <w:rPr>
          <w:rFonts w:ascii="Times New Roman" w:hAnsi="Times New Roman"/>
          <w:sz w:val="28"/>
          <w:szCs w:val="28"/>
        </w:rPr>
        <w:t>стратегического развития Артинского городского округа</w:t>
      </w:r>
      <w:r w:rsidR="00B66925" w:rsidRPr="000E58A5">
        <w:rPr>
          <w:rFonts w:ascii="Times New Roman" w:hAnsi="Times New Roman"/>
          <w:sz w:val="28"/>
          <w:szCs w:val="28"/>
        </w:rPr>
        <w:t xml:space="preserve"> </w:t>
      </w:r>
      <w:r w:rsidR="00845048" w:rsidRPr="00845048">
        <w:rPr>
          <w:rFonts w:ascii="Times New Roman" w:hAnsi="Times New Roman"/>
          <w:sz w:val="28"/>
          <w:szCs w:val="28"/>
        </w:rPr>
        <w:t>(далее экспертные советы</w:t>
      </w:r>
      <w:r w:rsidR="00845048" w:rsidRPr="00E351FB">
        <w:rPr>
          <w:rFonts w:ascii="Times New Roman" w:hAnsi="Times New Roman"/>
          <w:sz w:val="28"/>
          <w:szCs w:val="28"/>
        </w:rPr>
        <w:t>)</w:t>
      </w:r>
      <w:r w:rsidR="00845048" w:rsidRPr="00E351FB">
        <w:rPr>
          <w:rFonts w:ascii="Times New Roman" w:hAnsi="Times New Roman"/>
          <w:color w:val="000000"/>
          <w:sz w:val="28"/>
          <w:szCs w:val="28"/>
        </w:rPr>
        <w:t xml:space="preserve"> я</w:t>
      </w:r>
      <w:r w:rsidR="0023738C" w:rsidRPr="00E351FB">
        <w:rPr>
          <w:rFonts w:ascii="Times New Roman" w:hAnsi="Times New Roman"/>
          <w:color w:val="000000"/>
          <w:sz w:val="28"/>
          <w:szCs w:val="28"/>
        </w:rPr>
        <w:t xml:space="preserve">вляется обеспечение достижения целей и реализации задач социально-экономического развития Артинского городского округа в </w:t>
      </w:r>
      <w:r w:rsidR="001960EB" w:rsidRPr="00E351FB">
        <w:rPr>
          <w:rFonts w:ascii="Times New Roman" w:hAnsi="Times New Roman"/>
          <w:color w:val="000000"/>
          <w:sz w:val="28"/>
          <w:szCs w:val="28"/>
        </w:rPr>
        <w:t xml:space="preserve">соответствии с </w:t>
      </w:r>
      <w:r w:rsidR="0023738C" w:rsidRPr="00E351FB">
        <w:rPr>
          <w:rFonts w:ascii="Times New Roman" w:hAnsi="Times New Roman"/>
          <w:color w:val="000000"/>
          <w:sz w:val="28"/>
          <w:szCs w:val="28"/>
        </w:rPr>
        <w:t>социально-экономической политик</w:t>
      </w:r>
      <w:r w:rsidR="001960EB" w:rsidRPr="00E351FB">
        <w:rPr>
          <w:rFonts w:ascii="Times New Roman" w:hAnsi="Times New Roman"/>
          <w:color w:val="000000"/>
          <w:sz w:val="28"/>
          <w:szCs w:val="28"/>
        </w:rPr>
        <w:t>ой</w:t>
      </w:r>
      <w:r w:rsidR="0023738C" w:rsidRPr="00E351FB">
        <w:rPr>
          <w:rFonts w:ascii="Times New Roman" w:hAnsi="Times New Roman"/>
          <w:color w:val="000000"/>
          <w:sz w:val="28"/>
          <w:szCs w:val="28"/>
        </w:rPr>
        <w:t xml:space="preserve"> Свердловской области на 2016–2030 годы.</w:t>
      </w:r>
    </w:p>
    <w:p w:rsidR="001F04B5" w:rsidRPr="000E58A5" w:rsidRDefault="005638BA" w:rsidP="001F04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351FB">
        <w:rPr>
          <w:rFonts w:ascii="Times New Roman" w:hAnsi="Times New Roman"/>
          <w:color w:val="000000"/>
          <w:sz w:val="28"/>
          <w:szCs w:val="28"/>
        </w:rPr>
        <w:t>3</w:t>
      </w:r>
      <w:r w:rsidR="001F04B5" w:rsidRPr="00E351F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F44B0" w:rsidRPr="00E351FB">
        <w:rPr>
          <w:rFonts w:ascii="Times New Roman" w:hAnsi="Times New Roman"/>
          <w:color w:val="000000"/>
          <w:sz w:val="28"/>
          <w:szCs w:val="28"/>
        </w:rPr>
        <w:t xml:space="preserve">Экспертные советы </w:t>
      </w:r>
      <w:r w:rsidR="006C695F" w:rsidRPr="00E351FB">
        <w:rPr>
          <w:rFonts w:ascii="Times New Roman" w:hAnsi="Times New Roman"/>
          <w:sz w:val="28"/>
          <w:szCs w:val="28"/>
        </w:rPr>
        <w:t xml:space="preserve">в </w:t>
      </w:r>
      <w:r w:rsidR="00AF44B0" w:rsidRPr="00E351FB">
        <w:rPr>
          <w:rFonts w:ascii="Times New Roman" w:hAnsi="Times New Roman"/>
          <w:color w:val="000000"/>
          <w:sz w:val="28"/>
          <w:szCs w:val="28"/>
        </w:rPr>
        <w:t>своей деятельности руководствую</w:t>
      </w:r>
      <w:r w:rsidR="001F04B5" w:rsidRPr="00E351FB">
        <w:rPr>
          <w:rFonts w:ascii="Times New Roman" w:hAnsi="Times New Roman"/>
          <w:color w:val="000000"/>
          <w:sz w:val="28"/>
          <w:szCs w:val="28"/>
        </w:rPr>
        <w:t>тся</w:t>
      </w:r>
      <w:r w:rsidR="001F04B5" w:rsidRPr="000E58A5">
        <w:rPr>
          <w:rFonts w:ascii="Times New Roman" w:hAnsi="Times New Roman"/>
          <w:color w:val="000000"/>
          <w:sz w:val="28"/>
          <w:szCs w:val="28"/>
        </w:rPr>
        <w:t xml:space="preserve"> Конституцией Российской Федерации, федеральными законами, </w:t>
      </w:r>
      <w:r w:rsidR="001F04B5" w:rsidRPr="000E58A5">
        <w:rPr>
          <w:rFonts w:ascii="Times New Roman" w:hAnsi="Times New Roman"/>
          <w:sz w:val="28"/>
          <w:szCs w:val="28"/>
        </w:rPr>
        <w:t>указами</w:t>
      </w:r>
      <w:r w:rsidR="008918EE">
        <w:rPr>
          <w:rFonts w:ascii="Times New Roman" w:hAnsi="Times New Roman"/>
          <w:sz w:val="28"/>
          <w:szCs w:val="28"/>
        </w:rPr>
        <w:t xml:space="preserve"> </w:t>
      </w:r>
      <w:r w:rsidR="001F04B5" w:rsidRPr="000E58A5">
        <w:rPr>
          <w:rFonts w:ascii="Times New Roman" w:hAnsi="Times New Roman"/>
          <w:sz w:val="28"/>
          <w:szCs w:val="28"/>
        </w:rPr>
        <w:t xml:space="preserve">и распоряжениями </w:t>
      </w:r>
      <w:r w:rsidR="001F04B5" w:rsidRPr="000E58A5">
        <w:rPr>
          <w:rFonts w:ascii="Times New Roman" w:hAnsi="Times New Roman"/>
          <w:color w:val="000000"/>
          <w:sz w:val="28"/>
          <w:szCs w:val="28"/>
        </w:rPr>
        <w:t xml:space="preserve">Президента Российской Федерации, </w:t>
      </w:r>
      <w:r w:rsidR="00637EC2" w:rsidRPr="000E58A5">
        <w:rPr>
          <w:rFonts w:ascii="Times New Roman" w:hAnsi="Times New Roman"/>
          <w:color w:val="000000"/>
          <w:sz w:val="28"/>
          <w:szCs w:val="28"/>
        </w:rPr>
        <w:t>постановлениями и распоряжениями Прав</w:t>
      </w:r>
      <w:r w:rsidR="008918EE">
        <w:rPr>
          <w:rFonts w:ascii="Times New Roman" w:hAnsi="Times New Roman"/>
          <w:color w:val="000000"/>
          <w:sz w:val="28"/>
          <w:szCs w:val="28"/>
        </w:rPr>
        <w:t xml:space="preserve">ительства Российской Федерации, </w:t>
      </w:r>
      <w:r w:rsidR="001F04B5" w:rsidRPr="000E58A5">
        <w:rPr>
          <w:rFonts w:ascii="Times New Roman" w:hAnsi="Times New Roman"/>
          <w:sz w:val="28"/>
          <w:szCs w:val="28"/>
        </w:rPr>
        <w:t>указами и распоряжениями</w:t>
      </w:r>
      <w:r w:rsidR="001F04B5" w:rsidRPr="000E58A5">
        <w:rPr>
          <w:rFonts w:ascii="Times New Roman" w:hAnsi="Times New Roman"/>
          <w:color w:val="000000"/>
          <w:sz w:val="28"/>
          <w:szCs w:val="28"/>
        </w:rPr>
        <w:t xml:space="preserve"> Губернатора Свердловской области, </w:t>
      </w:r>
      <w:r w:rsidR="001F04B5" w:rsidRPr="000E58A5">
        <w:rPr>
          <w:rFonts w:ascii="Times New Roman" w:hAnsi="Times New Roman"/>
          <w:sz w:val="28"/>
          <w:szCs w:val="28"/>
        </w:rPr>
        <w:t xml:space="preserve">постановлениями и распоряжениями </w:t>
      </w:r>
      <w:r w:rsidR="001F04B5" w:rsidRPr="000E58A5">
        <w:rPr>
          <w:rFonts w:ascii="Times New Roman" w:hAnsi="Times New Roman"/>
          <w:color w:val="000000"/>
          <w:sz w:val="28"/>
          <w:szCs w:val="28"/>
        </w:rPr>
        <w:t>Правительства Свердловской области, нормативн</w:t>
      </w:r>
      <w:r w:rsidR="0064731D" w:rsidRPr="000E58A5">
        <w:rPr>
          <w:rFonts w:ascii="Times New Roman" w:hAnsi="Times New Roman"/>
          <w:color w:val="000000"/>
          <w:sz w:val="28"/>
          <w:szCs w:val="28"/>
        </w:rPr>
        <w:t xml:space="preserve">ыми </w:t>
      </w:r>
      <w:r w:rsidR="001F04B5" w:rsidRPr="000E58A5">
        <w:rPr>
          <w:rFonts w:ascii="Times New Roman" w:hAnsi="Times New Roman"/>
          <w:color w:val="000000"/>
          <w:sz w:val="28"/>
          <w:szCs w:val="28"/>
        </w:rPr>
        <w:t>правовыми актами</w:t>
      </w:r>
      <w:r w:rsidR="008918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C695F" w:rsidRPr="006C695F">
        <w:rPr>
          <w:rFonts w:ascii="Times New Roman" w:hAnsi="Times New Roman"/>
          <w:color w:val="000000"/>
          <w:sz w:val="28"/>
          <w:szCs w:val="28"/>
        </w:rPr>
        <w:t>Артинского городского округа</w:t>
      </w:r>
      <w:r w:rsidR="0064731D" w:rsidRPr="000E58A5">
        <w:rPr>
          <w:rFonts w:ascii="Times New Roman" w:hAnsi="Times New Roman"/>
          <w:color w:val="000000"/>
          <w:sz w:val="28"/>
          <w:szCs w:val="28"/>
        </w:rPr>
        <w:t>,</w:t>
      </w:r>
      <w:r w:rsidR="008918EE">
        <w:rPr>
          <w:rFonts w:ascii="Times New Roman" w:hAnsi="Times New Roman"/>
          <w:color w:val="000000"/>
          <w:sz w:val="28"/>
          <w:szCs w:val="28"/>
        </w:rPr>
        <w:t xml:space="preserve"> Уставом</w:t>
      </w:r>
      <w:r w:rsidR="008918EE" w:rsidRPr="008918EE">
        <w:t xml:space="preserve"> </w:t>
      </w:r>
      <w:r w:rsidR="008918EE" w:rsidRPr="008918EE">
        <w:rPr>
          <w:rFonts w:ascii="Times New Roman" w:hAnsi="Times New Roman"/>
          <w:color w:val="000000"/>
          <w:sz w:val="28"/>
          <w:szCs w:val="28"/>
        </w:rPr>
        <w:t>Артинского городского округа</w:t>
      </w:r>
      <w:r w:rsidR="008918E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4731D" w:rsidRPr="000E58A5">
        <w:rPr>
          <w:rFonts w:ascii="Times New Roman" w:hAnsi="Times New Roman"/>
          <w:color w:val="000000"/>
          <w:sz w:val="28"/>
          <w:szCs w:val="28"/>
        </w:rPr>
        <w:t xml:space="preserve"> а также настоящим п</w:t>
      </w:r>
      <w:r w:rsidR="001F04B5" w:rsidRPr="000E58A5">
        <w:rPr>
          <w:rFonts w:ascii="Times New Roman" w:hAnsi="Times New Roman"/>
          <w:color w:val="000000"/>
          <w:sz w:val="28"/>
          <w:szCs w:val="28"/>
        </w:rPr>
        <w:t>о</w:t>
      </w:r>
      <w:r w:rsidR="001F04B5" w:rsidRPr="000E58A5">
        <w:rPr>
          <w:rFonts w:ascii="Times New Roman" w:hAnsi="Times New Roman"/>
          <w:color w:val="000000"/>
          <w:sz w:val="28"/>
          <w:szCs w:val="28"/>
        </w:rPr>
        <w:softHyphen/>
        <w:t>ложением.</w:t>
      </w:r>
    </w:p>
    <w:p w:rsidR="001960EB" w:rsidRDefault="001960EB" w:rsidP="00F258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946D3" w:rsidRDefault="001F04B5" w:rsidP="00F258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58A5">
        <w:rPr>
          <w:rFonts w:ascii="Times New Roman" w:hAnsi="Times New Roman"/>
          <w:b/>
          <w:color w:val="000000"/>
          <w:sz w:val="28"/>
          <w:szCs w:val="28"/>
        </w:rPr>
        <w:t xml:space="preserve">Глава 2. Задачи </w:t>
      </w:r>
      <w:r w:rsidR="0076555C">
        <w:rPr>
          <w:rFonts w:ascii="Times New Roman" w:hAnsi="Times New Roman"/>
          <w:b/>
          <w:color w:val="000000"/>
          <w:sz w:val="28"/>
          <w:szCs w:val="28"/>
        </w:rPr>
        <w:t xml:space="preserve">экспертных </w:t>
      </w:r>
      <w:r w:rsidR="0076555C">
        <w:rPr>
          <w:rFonts w:ascii="Times New Roman" w:hAnsi="Times New Roman"/>
          <w:b/>
          <w:sz w:val="28"/>
          <w:szCs w:val="28"/>
        </w:rPr>
        <w:t>советов</w:t>
      </w:r>
      <w:r w:rsidR="00B66925" w:rsidRPr="000E58A5">
        <w:rPr>
          <w:rFonts w:ascii="Times New Roman" w:hAnsi="Times New Roman"/>
          <w:b/>
          <w:sz w:val="28"/>
          <w:szCs w:val="28"/>
        </w:rPr>
        <w:t xml:space="preserve"> стратегического развития </w:t>
      </w:r>
    </w:p>
    <w:p w:rsidR="001F04B5" w:rsidRPr="000E58A5" w:rsidRDefault="00A946D3" w:rsidP="00F258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946D3">
        <w:rPr>
          <w:rFonts w:ascii="Times New Roman" w:hAnsi="Times New Roman"/>
          <w:b/>
          <w:sz w:val="28"/>
          <w:szCs w:val="28"/>
        </w:rPr>
        <w:t>Артинского городского округа</w:t>
      </w:r>
    </w:p>
    <w:p w:rsidR="001F04B5" w:rsidRPr="000E58A5" w:rsidRDefault="001F04B5" w:rsidP="001F04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1F04B5" w:rsidRPr="00D0659B" w:rsidRDefault="001F04B5" w:rsidP="00D0659B">
      <w:pPr>
        <w:pStyle w:val="a3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E351FB">
        <w:rPr>
          <w:rFonts w:ascii="Times New Roman" w:hAnsi="Times New Roman"/>
          <w:color w:val="000000"/>
          <w:sz w:val="28"/>
          <w:szCs w:val="28"/>
        </w:rPr>
        <w:t xml:space="preserve">Задачами </w:t>
      </w:r>
      <w:r w:rsidR="000667D8" w:rsidRPr="00E351FB">
        <w:rPr>
          <w:rFonts w:ascii="Times New Roman" w:hAnsi="Times New Roman"/>
          <w:color w:val="000000"/>
          <w:sz w:val="28"/>
          <w:szCs w:val="28"/>
        </w:rPr>
        <w:t xml:space="preserve">экспертных </w:t>
      </w:r>
      <w:r w:rsidR="000667D8" w:rsidRPr="00E351FB">
        <w:rPr>
          <w:rFonts w:ascii="Times New Roman" w:hAnsi="Times New Roman"/>
          <w:sz w:val="28"/>
          <w:szCs w:val="28"/>
        </w:rPr>
        <w:t>советов</w:t>
      </w:r>
      <w:r w:rsidR="0023738C" w:rsidRPr="00D0659B">
        <w:rPr>
          <w:rFonts w:ascii="Times New Roman" w:hAnsi="Times New Roman"/>
          <w:sz w:val="28"/>
          <w:szCs w:val="28"/>
        </w:rPr>
        <w:t xml:space="preserve"> </w:t>
      </w:r>
      <w:r w:rsidRPr="00D0659B">
        <w:rPr>
          <w:rFonts w:ascii="Times New Roman" w:hAnsi="Times New Roman"/>
          <w:color w:val="000000"/>
          <w:sz w:val="28"/>
          <w:szCs w:val="28"/>
        </w:rPr>
        <w:t xml:space="preserve">являются: </w:t>
      </w:r>
    </w:p>
    <w:p w:rsidR="00D0659B" w:rsidRDefault="00D0659B" w:rsidP="00840082">
      <w:pPr>
        <w:pStyle w:val="a3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3819">
        <w:rPr>
          <w:rFonts w:ascii="Times New Roman" w:hAnsi="Times New Roman"/>
          <w:sz w:val="28"/>
          <w:szCs w:val="28"/>
        </w:rPr>
        <w:t>выявление, обсуждение и согласование приоритетов стратегического развития Артинского городского округа, сбор и анализ исходных данных для формирования документов стратегического планирования по направлениям деятельности экспертных советов.</w:t>
      </w:r>
    </w:p>
    <w:p w:rsidR="00840082" w:rsidRPr="000C3819" w:rsidRDefault="00840082" w:rsidP="00840082">
      <w:pPr>
        <w:pStyle w:val="a3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0082">
        <w:rPr>
          <w:rFonts w:ascii="Times New Roman" w:hAnsi="Times New Roman"/>
          <w:sz w:val="28"/>
          <w:szCs w:val="28"/>
        </w:rPr>
        <w:t xml:space="preserve">разработка согласованных приоритетных направлений и стратегических проектов развития социальной и инженерной инфраструктур, </w:t>
      </w:r>
      <w:r w:rsidRPr="00840082">
        <w:rPr>
          <w:rFonts w:ascii="Times New Roman" w:hAnsi="Times New Roman"/>
          <w:sz w:val="28"/>
          <w:szCs w:val="28"/>
        </w:rPr>
        <w:lastRenderedPageBreak/>
        <w:t>развития человеческого потенциала, обеспечения привлечения инвестиционных ресурсов, развития сферы производства товаров и услуг с учётом приоритетов и с</w:t>
      </w:r>
      <w:r>
        <w:rPr>
          <w:rFonts w:ascii="Times New Roman" w:hAnsi="Times New Roman"/>
          <w:sz w:val="28"/>
          <w:szCs w:val="28"/>
        </w:rPr>
        <w:t>пециализаций развития Артинского городского округа</w:t>
      </w:r>
      <w:r w:rsidRPr="00840082">
        <w:rPr>
          <w:rFonts w:ascii="Times New Roman" w:hAnsi="Times New Roman"/>
          <w:sz w:val="28"/>
          <w:szCs w:val="28"/>
        </w:rPr>
        <w:t>.</w:t>
      </w:r>
    </w:p>
    <w:p w:rsidR="001F04B5" w:rsidRPr="000E58A5" w:rsidRDefault="001F04B5" w:rsidP="00840082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58A5">
        <w:rPr>
          <w:rFonts w:ascii="Times New Roman" w:hAnsi="Times New Roman"/>
          <w:color w:val="000000"/>
          <w:sz w:val="28"/>
          <w:szCs w:val="28"/>
        </w:rPr>
        <w:t xml:space="preserve">решение иных задач по </w:t>
      </w:r>
      <w:r w:rsidR="00152014" w:rsidRPr="000E58A5">
        <w:rPr>
          <w:rFonts w:ascii="Times New Roman" w:hAnsi="Times New Roman"/>
          <w:color w:val="000000"/>
          <w:sz w:val="28"/>
          <w:szCs w:val="28"/>
        </w:rPr>
        <w:t>муниципальному стратегическому</w:t>
      </w:r>
      <w:r w:rsidRPr="000E58A5">
        <w:rPr>
          <w:rFonts w:ascii="Times New Roman" w:hAnsi="Times New Roman"/>
          <w:color w:val="000000"/>
          <w:sz w:val="28"/>
          <w:szCs w:val="28"/>
        </w:rPr>
        <w:t xml:space="preserve"> управлени</w:t>
      </w:r>
      <w:r w:rsidR="00152014" w:rsidRPr="000E58A5">
        <w:rPr>
          <w:rFonts w:ascii="Times New Roman" w:hAnsi="Times New Roman"/>
          <w:color w:val="000000"/>
          <w:sz w:val="28"/>
          <w:szCs w:val="28"/>
        </w:rPr>
        <w:t>ю</w:t>
      </w:r>
      <w:r w:rsidRPr="000E58A5">
        <w:rPr>
          <w:rFonts w:ascii="Times New Roman" w:hAnsi="Times New Roman"/>
          <w:color w:val="000000"/>
          <w:sz w:val="28"/>
          <w:szCs w:val="28"/>
        </w:rPr>
        <w:t>, предусмотренных законодательством Российской Федерации.</w:t>
      </w:r>
    </w:p>
    <w:p w:rsidR="001F04B5" w:rsidRPr="000E58A5" w:rsidRDefault="001F04B5" w:rsidP="001F04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946D3" w:rsidRDefault="001F04B5" w:rsidP="00F258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58A5">
        <w:rPr>
          <w:rFonts w:ascii="Times New Roman" w:hAnsi="Times New Roman"/>
          <w:b/>
          <w:bCs/>
          <w:color w:val="000000"/>
          <w:sz w:val="28"/>
          <w:szCs w:val="28"/>
        </w:rPr>
        <w:t xml:space="preserve">Глава 3. Полномочия </w:t>
      </w:r>
      <w:r w:rsidR="00840082">
        <w:rPr>
          <w:rFonts w:ascii="Times New Roman" w:hAnsi="Times New Roman"/>
          <w:b/>
          <w:bCs/>
          <w:color w:val="000000"/>
          <w:sz w:val="28"/>
          <w:szCs w:val="28"/>
        </w:rPr>
        <w:t xml:space="preserve">экспертных </w:t>
      </w:r>
      <w:r w:rsidR="00840082">
        <w:rPr>
          <w:rFonts w:ascii="Times New Roman" w:hAnsi="Times New Roman"/>
          <w:b/>
          <w:sz w:val="28"/>
          <w:szCs w:val="28"/>
        </w:rPr>
        <w:t>советов</w:t>
      </w:r>
      <w:r w:rsidR="00131401" w:rsidRPr="000E58A5">
        <w:rPr>
          <w:rFonts w:ascii="Times New Roman" w:hAnsi="Times New Roman"/>
          <w:b/>
          <w:sz w:val="28"/>
          <w:szCs w:val="28"/>
        </w:rPr>
        <w:t xml:space="preserve"> стратегического развития </w:t>
      </w:r>
    </w:p>
    <w:p w:rsidR="001F04B5" w:rsidRPr="000E58A5" w:rsidRDefault="00A946D3" w:rsidP="00F258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946D3">
        <w:rPr>
          <w:rFonts w:ascii="Times New Roman" w:hAnsi="Times New Roman"/>
          <w:b/>
          <w:sz w:val="28"/>
          <w:szCs w:val="28"/>
        </w:rPr>
        <w:t xml:space="preserve">Артинского городского округа </w:t>
      </w:r>
    </w:p>
    <w:p w:rsidR="001F04B5" w:rsidRPr="000E58A5" w:rsidRDefault="001F04B5" w:rsidP="001F04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</w:rPr>
      </w:pPr>
    </w:p>
    <w:p w:rsidR="001F04B5" w:rsidRPr="000556E5" w:rsidRDefault="00C21F32" w:rsidP="000556E5">
      <w:pPr>
        <w:pStyle w:val="a3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556E5">
        <w:rPr>
          <w:rFonts w:ascii="Times New Roman" w:hAnsi="Times New Roman"/>
          <w:color w:val="000000"/>
          <w:sz w:val="28"/>
          <w:szCs w:val="28"/>
        </w:rPr>
        <w:t xml:space="preserve">Экспертные </w:t>
      </w:r>
      <w:r w:rsidRPr="000556E5">
        <w:rPr>
          <w:rFonts w:ascii="Times New Roman" w:hAnsi="Times New Roman"/>
          <w:sz w:val="28"/>
          <w:szCs w:val="28"/>
        </w:rPr>
        <w:t>с</w:t>
      </w:r>
      <w:r w:rsidR="00131401" w:rsidRPr="000556E5">
        <w:rPr>
          <w:rFonts w:ascii="Times New Roman" w:hAnsi="Times New Roman"/>
          <w:sz w:val="28"/>
          <w:szCs w:val="28"/>
        </w:rPr>
        <w:t>овет</w:t>
      </w:r>
      <w:r w:rsidRPr="000556E5">
        <w:rPr>
          <w:rFonts w:ascii="Times New Roman" w:hAnsi="Times New Roman"/>
          <w:sz w:val="28"/>
          <w:szCs w:val="28"/>
        </w:rPr>
        <w:t>ы</w:t>
      </w:r>
      <w:r w:rsidR="00131401" w:rsidRPr="000556E5">
        <w:rPr>
          <w:rFonts w:ascii="Times New Roman" w:hAnsi="Times New Roman"/>
          <w:sz w:val="28"/>
          <w:szCs w:val="28"/>
        </w:rPr>
        <w:t xml:space="preserve"> стратегического развития</w:t>
      </w:r>
      <w:r w:rsidR="007F3162" w:rsidRPr="000556E5">
        <w:rPr>
          <w:rFonts w:ascii="Times New Roman" w:hAnsi="Times New Roman"/>
          <w:sz w:val="28"/>
          <w:szCs w:val="28"/>
        </w:rPr>
        <w:t xml:space="preserve"> </w:t>
      </w:r>
      <w:r w:rsidR="00A946D3" w:rsidRPr="000556E5">
        <w:rPr>
          <w:rFonts w:ascii="Times New Roman" w:hAnsi="Times New Roman"/>
          <w:sz w:val="28"/>
          <w:szCs w:val="28"/>
        </w:rPr>
        <w:t>Артинского городского округа</w:t>
      </w:r>
      <w:r w:rsidR="001F04B5" w:rsidRPr="000556E5">
        <w:rPr>
          <w:rFonts w:ascii="Times New Roman" w:hAnsi="Times New Roman"/>
          <w:color w:val="000000"/>
          <w:sz w:val="28"/>
          <w:szCs w:val="28"/>
        </w:rPr>
        <w:t>:</w:t>
      </w:r>
    </w:p>
    <w:p w:rsidR="00E84906" w:rsidRPr="00E84906" w:rsidRDefault="001360FF" w:rsidP="00E849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</w:rPr>
        <w:tab/>
        <w:t>осуществляют</w:t>
      </w:r>
      <w:r w:rsidR="00E84906" w:rsidRPr="00E84906">
        <w:rPr>
          <w:rFonts w:ascii="Times New Roman" w:hAnsi="Times New Roman"/>
          <w:color w:val="000000"/>
          <w:sz w:val="28"/>
          <w:szCs w:val="28"/>
        </w:rPr>
        <w:t xml:space="preserve"> сбор необходимых исходных данных, включающих значения показателей </w:t>
      </w:r>
      <w:proofErr w:type="gramStart"/>
      <w:r w:rsidR="00E84906" w:rsidRPr="00E84906">
        <w:rPr>
          <w:rFonts w:ascii="Times New Roman" w:hAnsi="Times New Roman"/>
          <w:color w:val="000000"/>
          <w:sz w:val="28"/>
          <w:szCs w:val="28"/>
        </w:rPr>
        <w:t>социального-экономического</w:t>
      </w:r>
      <w:proofErr w:type="gramEnd"/>
      <w:r w:rsidR="00E84906" w:rsidRPr="00E84906">
        <w:rPr>
          <w:rFonts w:ascii="Times New Roman" w:hAnsi="Times New Roman"/>
          <w:color w:val="000000"/>
          <w:sz w:val="28"/>
          <w:szCs w:val="28"/>
        </w:rPr>
        <w:t xml:space="preserve"> развития</w:t>
      </w:r>
      <w:r w:rsidR="0094538C">
        <w:rPr>
          <w:rFonts w:ascii="Times New Roman" w:hAnsi="Times New Roman"/>
          <w:color w:val="000000"/>
          <w:sz w:val="28"/>
          <w:szCs w:val="28"/>
        </w:rPr>
        <w:t xml:space="preserve"> Артинского городского округа</w:t>
      </w:r>
      <w:r w:rsidR="00E84906" w:rsidRPr="00E84906">
        <w:rPr>
          <w:rFonts w:ascii="Times New Roman" w:hAnsi="Times New Roman"/>
          <w:color w:val="000000"/>
          <w:sz w:val="28"/>
          <w:szCs w:val="28"/>
        </w:rPr>
        <w:t>, характеристики территории, уровень развития и состояния всех инфраструктур, результаты обследований и опросов жителей;</w:t>
      </w:r>
    </w:p>
    <w:p w:rsidR="00E84906" w:rsidRPr="00E84906" w:rsidRDefault="00E84906" w:rsidP="00E849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4906">
        <w:rPr>
          <w:rFonts w:ascii="Times New Roman" w:hAnsi="Times New Roman"/>
          <w:color w:val="000000"/>
          <w:sz w:val="28"/>
          <w:szCs w:val="28"/>
        </w:rPr>
        <w:t>2)</w:t>
      </w:r>
      <w:r w:rsidRPr="00E84906">
        <w:rPr>
          <w:rFonts w:ascii="Times New Roman" w:hAnsi="Times New Roman"/>
          <w:color w:val="000000"/>
          <w:sz w:val="28"/>
          <w:szCs w:val="28"/>
        </w:rPr>
        <w:tab/>
      </w:r>
      <w:r w:rsidR="002F238F">
        <w:rPr>
          <w:rFonts w:ascii="Times New Roman" w:hAnsi="Times New Roman"/>
          <w:color w:val="000000"/>
          <w:sz w:val="28"/>
          <w:szCs w:val="28"/>
        </w:rPr>
        <w:t>проводят</w:t>
      </w:r>
      <w:r w:rsidRPr="00E84906">
        <w:rPr>
          <w:rFonts w:ascii="Times New Roman" w:hAnsi="Times New Roman"/>
          <w:color w:val="000000"/>
          <w:sz w:val="28"/>
          <w:szCs w:val="28"/>
        </w:rPr>
        <w:t xml:space="preserve"> анализ социально</w:t>
      </w:r>
      <w:r w:rsidR="002F238F">
        <w:rPr>
          <w:rFonts w:ascii="Times New Roman" w:hAnsi="Times New Roman"/>
          <w:color w:val="000000"/>
          <w:sz w:val="28"/>
          <w:szCs w:val="28"/>
        </w:rPr>
        <w:t>-экономического развития, оценку</w:t>
      </w:r>
      <w:r w:rsidRPr="00E84906">
        <w:rPr>
          <w:rFonts w:ascii="Times New Roman" w:hAnsi="Times New Roman"/>
          <w:color w:val="000000"/>
          <w:sz w:val="28"/>
          <w:szCs w:val="28"/>
        </w:rPr>
        <w:t xml:space="preserve"> текущей ситуации, степень достижения целей и реализуемость ранее утвержденных документов стратегического планирования, обязательным является SWOT-анализ, также могут быть применены иные аналитические методы с соответствующими обоснованиями;</w:t>
      </w:r>
    </w:p>
    <w:p w:rsidR="00E84906" w:rsidRPr="00E84906" w:rsidRDefault="00E84906" w:rsidP="00E849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4906">
        <w:rPr>
          <w:rFonts w:ascii="Times New Roman" w:hAnsi="Times New Roman"/>
          <w:color w:val="000000"/>
          <w:sz w:val="28"/>
          <w:szCs w:val="28"/>
        </w:rPr>
        <w:t>3)</w:t>
      </w:r>
      <w:r w:rsidRPr="00E84906">
        <w:rPr>
          <w:rFonts w:ascii="Times New Roman" w:hAnsi="Times New Roman"/>
          <w:color w:val="000000"/>
          <w:sz w:val="28"/>
          <w:szCs w:val="28"/>
        </w:rPr>
        <w:tab/>
      </w:r>
      <w:r w:rsidR="002F238F">
        <w:rPr>
          <w:rFonts w:ascii="Times New Roman" w:hAnsi="Times New Roman"/>
          <w:color w:val="000000"/>
          <w:sz w:val="28"/>
          <w:szCs w:val="28"/>
        </w:rPr>
        <w:t>производят</w:t>
      </w:r>
      <w:r w:rsidRPr="00E84906">
        <w:rPr>
          <w:rFonts w:ascii="Times New Roman" w:hAnsi="Times New Roman"/>
          <w:color w:val="000000"/>
          <w:sz w:val="28"/>
          <w:szCs w:val="28"/>
        </w:rPr>
        <w:t xml:space="preserve"> оц</w:t>
      </w:r>
      <w:r w:rsidR="002F238F">
        <w:rPr>
          <w:rFonts w:ascii="Times New Roman" w:hAnsi="Times New Roman"/>
          <w:color w:val="000000"/>
          <w:sz w:val="28"/>
          <w:szCs w:val="28"/>
        </w:rPr>
        <w:t>енку</w:t>
      </w:r>
      <w:r w:rsidRPr="00E84906">
        <w:rPr>
          <w:rFonts w:ascii="Times New Roman" w:hAnsi="Times New Roman"/>
          <w:color w:val="000000"/>
          <w:sz w:val="28"/>
          <w:szCs w:val="28"/>
        </w:rPr>
        <w:t xml:space="preserve"> всей инфраструктуры, ее потенциала, </w:t>
      </w:r>
      <w:r w:rsidR="002F238F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E84906">
        <w:rPr>
          <w:rFonts w:ascii="Times New Roman" w:hAnsi="Times New Roman"/>
          <w:color w:val="000000"/>
          <w:sz w:val="28"/>
          <w:szCs w:val="28"/>
        </w:rPr>
        <w:t>выявление</w:t>
      </w:r>
      <w:r w:rsidR="002F238F">
        <w:rPr>
          <w:rFonts w:ascii="Times New Roman" w:hAnsi="Times New Roman"/>
          <w:color w:val="000000"/>
          <w:sz w:val="28"/>
          <w:szCs w:val="28"/>
        </w:rPr>
        <w:t>м</w:t>
      </w:r>
      <w:r w:rsidRPr="00E84906">
        <w:rPr>
          <w:rFonts w:ascii="Times New Roman" w:hAnsi="Times New Roman"/>
          <w:color w:val="000000"/>
          <w:sz w:val="28"/>
          <w:szCs w:val="28"/>
        </w:rPr>
        <w:t xml:space="preserve"> системных пр</w:t>
      </w:r>
      <w:r w:rsidR="002F238F">
        <w:rPr>
          <w:rFonts w:ascii="Times New Roman" w:hAnsi="Times New Roman"/>
          <w:color w:val="000000"/>
          <w:sz w:val="28"/>
          <w:szCs w:val="28"/>
        </w:rPr>
        <w:t xml:space="preserve">облем и ограничений, имеющихся </w:t>
      </w:r>
      <w:r w:rsidRPr="00E84906">
        <w:rPr>
          <w:rFonts w:ascii="Times New Roman" w:hAnsi="Times New Roman"/>
          <w:color w:val="000000"/>
          <w:sz w:val="28"/>
          <w:szCs w:val="28"/>
        </w:rPr>
        <w:t xml:space="preserve"> перспективных специализаций территории;</w:t>
      </w:r>
    </w:p>
    <w:p w:rsidR="002F238F" w:rsidRDefault="00E84906" w:rsidP="00E849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4906">
        <w:rPr>
          <w:rFonts w:ascii="Times New Roman" w:hAnsi="Times New Roman"/>
          <w:color w:val="000000"/>
          <w:sz w:val="28"/>
          <w:szCs w:val="28"/>
        </w:rPr>
        <w:t>4)</w:t>
      </w:r>
      <w:r w:rsidRPr="00E84906">
        <w:rPr>
          <w:rFonts w:ascii="Times New Roman" w:hAnsi="Times New Roman"/>
          <w:color w:val="000000"/>
          <w:sz w:val="28"/>
          <w:szCs w:val="28"/>
        </w:rPr>
        <w:tab/>
      </w:r>
      <w:r w:rsidR="002F238F">
        <w:rPr>
          <w:rFonts w:ascii="Times New Roman" w:hAnsi="Times New Roman"/>
          <w:color w:val="000000"/>
          <w:sz w:val="28"/>
          <w:szCs w:val="28"/>
        </w:rPr>
        <w:t>направл</w:t>
      </w:r>
      <w:r w:rsidR="00C74A79">
        <w:rPr>
          <w:rFonts w:ascii="Times New Roman" w:hAnsi="Times New Roman"/>
          <w:color w:val="000000"/>
          <w:sz w:val="28"/>
          <w:szCs w:val="28"/>
        </w:rPr>
        <w:t>яют для рассмотрения зав. отделом архитектуры и градостроительства Администрации Артинского городского округа</w:t>
      </w:r>
      <w:r w:rsidR="002F238F" w:rsidRPr="002F238F">
        <w:rPr>
          <w:rFonts w:ascii="Times New Roman" w:hAnsi="Times New Roman"/>
          <w:color w:val="000000"/>
          <w:sz w:val="28"/>
          <w:szCs w:val="28"/>
        </w:rPr>
        <w:t xml:space="preserve"> для оценки возможностей реализ</w:t>
      </w:r>
      <w:r w:rsidR="00C74A79">
        <w:rPr>
          <w:rFonts w:ascii="Times New Roman" w:hAnsi="Times New Roman"/>
          <w:color w:val="000000"/>
          <w:sz w:val="28"/>
          <w:szCs w:val="28"/>
        </w:rPr>
        <w:t xml:space="preserve">ации и территориальной привязки </w:t>
      </w:r>
      <w:proofErr w:type="gramStart"/>
      <w:r w:rsidRPr="00E84906">
        <w:rPr>
          <w:rFonts w:ascii="Times New Roman" w:hAnsi="Times New Roman"/>
          <w:color w:val="000000"/>
          <w:sz w:val="28"/>
          <w:szCs w:val="28"/>
        </w:rPr>
        <w:t>приоритетный</w:t>
      </w:r>
      <w:proofErr w:type="gramEnd"/>
      <w:r w:rsidRPr="00E84906">
        <w:rPr>
          <w:rFonts w:ascii="Times New Roman" w:hAnsi="Times New Roman"/>
          <w:color w:val="000000"/>
          <w:sz w:val="28"/>
          <w:szCs w:val="28"/>
        </w:rPr>
        <w:t xml:space="preserve"> и альтернативные сценарии развития </w:t>
      </w:r>
      <w:r w:rsidR="00C74A79">
        <w:rPr>
          <w:rFonts w:ascii="Times New Roman" w:hAnsi="Times New Roman"/>
          <w:color w:val="000000"/>
          <w:sz w:val="28"/>
          <w:szCs w:val="28"/>
        </w:rPr>
        <w:t>Артинского городского округа</w:t>
      </w:r>
      <w:r w:rsidRPr="00E84906">
        <w:rPr>
          <w:rFonts w:ascii="Times New Roman" w:hAnsi="Times New Roman"/>
          <w:color w:val="000000"/>
          <w:sz w:val="28"/>
          <w:szCs w:val="28"/>
        </w:rPr>
        <w:t>,</w:t>
      </w:r>
    </w:p>
    <w:p w:rsidR="00E84906" w:rsidRPr="00E84906" w:rsidRDefault="00E84906" w:rsidP="00E849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4906">
        <w:rPr>
          <w:rFonts w:ascii="Times New Roman" w:hAnsi="Times New Roman"/>
          <w:color w:val="000000"/>
          <w:sz w:val="28"/>
          <w:szCs w:val="28"/>
        </w:rPr>
        <w:t>5)</w:t>
      </w:r>
      <w:r w:rsidRPr="00E84906">
        <w:rPr>
          <w:rFonts w:ascii="Times New Roman" w:hAnsi="Times New Roman"/>
          <w:color w:val="000000"/>
          <w:sz w:val="28"/>
          <w:szCs w:val="28"/>
        </w:rPr>
        <w:tab/>
        <w:t>на основе приоритетного сценария с учетом возможных специализаций территории экспертные советы «Власть» и «Наука» формируют проект комплекса главной стратегической цели и подцелей, ожидаемых результатов, приоритетных стратегических направлений и перечня проектов развития, который выносится на рассмотрение экспертных советов «Бизнес», «Общественность», «СМИ»;</w:t>
      </w:r>
    </w:p>
    <w:p w:rsidR="00E84906" w:rsidRPr="00E84906" w:rsidRDefault="00E84906" w:rsidP="00B93A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84906">
        <w:rPr>
          <w:rFonts w:ascii="Times New Roman" w:hAnsi="Times New Roman"/>
          <w:color w:val="000000"/>
          <w:sz w:val="28"/>
          <w:szCs w:val="28"/>
        </w:rPr>
        <w:t>6)</w:t>
      </w:r>
      <w:r w:rsidRPr="00E84906">
        <w:rPr>
          <w:rFonts w:ascii="Times New Roman" w:hAnsi="Times New Roman"/>
          <w:color w:val="000000"/>
          <w:sz w:val="28"/>
          <w:szCs w:val="28"/>
        </w:rPr>
        <w:tab/>
        <w:t xml:space="preserve">после утверждения комплекса главной стратегической цели и подцелей, ожидаемых результатов, приоритетных стратегических направлений и перечня проектов развития формируется система экспертных советов и рабочих групп по утвержденным стратегическим направлениям и стратегическим программам, возглавляемых </w:t>
      </w:r>
      <w:r w:rsidR="00B93A97">
        <w:rPr>
          <w:rFonts w:ascii="Times New Roman" w:hAnsi="Times New Roman"/>
          <w:color w:val="000000"/>
          <w:sz w:val="28"/>
          <w:szCs w:val="28"/>
        </w:rPr>
        <w:t>руководителями</w:t>
      </w:r>
      <w:r w:rsidR="00B93A97" w:rsidRPr="00B93A97">
        <w:rPr>
          <w:rFonts w:ascii="Times New Roman" w:hAnsi="Times New Roman"/>
          <w:color w:val="000000"/>
          <w:sz w:val="28"/>
          <w:szCs w:val="28"/>
        </w:rPr>
        <w:t xml:space="preserve"> отраслевых (функциональных) органов, структурных подразделений Администрации Артинского городского округа</w:t>
      </w:r>
      <w:r w:rsidR="00B93A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4906">
        <w:rPr>
          <w:rFonts w:ascii="Times New Roman" w:hAnsi="Times New Roman"/>
          <w:color w:val="000000"/>
          <w:sz w:val="28"/>
          <w:szCs w:val="28"/>
        </w:rPr>
        <w:t>по соответствующим стратегическим направлениям, которые организуют работу по формированию проекта текстовой части стратегического направления и входящих в</w:t>
      </w:r>
      <w:proofErr w:type="gramEnd"/>
      <w:r w:rsidRPr="00E84906">
        <w:rPr>
          <w:rFonts w:ascii="Times New Roman" w:hAnsi="Times New Roman"/>
          <w:color w:val="000000"/>
          <w:sz w:val="28"/>
          <w:szCs w:val="28"/>
        </w:rPr>
        <w:t xml:space="preserve"> него стратегических программ;</w:t>
      </w:r>
    </w:p>
    <w:p w:rsidR="00E84906" w:rsidRPr="00E84906" w:rsidRDefault="00E84906" w:rsidP="00E849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84906">
        <w:rPr>
          <w:rFonts w:ascii="Times New Roman" w:hAnsi="Times New Roman"/>
          <w:color w:val="000000"/>
          <w:sz w:val="28"/>
          <w:szCs w:val="28"/>
        </w:rPr>
        <w:t>7)</w:t>
      </w:r>
      <w:r w:rsidRPr="00E84906">
        <w:rPr>
          <w:rFonts w:ascii="Times New Roman" w:hAnsi="Times New Roman"/>
          <w:color w:val="000000"/>
          <w:sz w:val="28"/>
          <w:szCs w:val="28"/>
        </w:rPr>
        <w:tab/>
        <w:t xml:space="preserve">на основе скоординированных разделов «Стратегические направления развития» и «Стратегия пространственного развития» формируются комплекс приоритетных стратегических проектов развития </w:t>
      </w:r>
      <w:r w:rsidR="00C476F7">
        <w:rPr>
          <w:rFonts w:ascii="Times New Roman" w:hAnsi="Times New Roman"/>
          <w:color w:val="000000"/>
          <w:sz w:val="28"/>
          <w:szCs w:val="28"/>
        </w:rPr>
        <w:t xml:space="preserve">Артинского городского округа </w:t>
      </w:r>
      <w:r w:rsidRPr="00E84906">
        <w:rPr>
          <w:rFonts w:ascii="Times New Roman" w:hAnsi="Times New Roman"/>
          <w:color w:val="000000"/>
          <w:sz w:val="28"/>
          <w:szCs w:val="28"/>
        </w:rPr>
        <w:lastRenderedPageBreak/>
        <w:t>(в том числе по развитию единых инфраструктур: транспортной, инженерной, социальной) и соответствующих схем (схемы расположения имеющихся и планируемых к строительству объектов, развития инженерных и транспортных систем, жилищной застройки, расселения и основных потоков маятниковой миграции и т.д.);</w:t>
      </w:r>
      <w:proofErr w:type="gramEnd"/>
    </w:p>
    <w:p w:rsidR="00E84906" w:rsidRPr="00E84906" w:rsidRDefault="00E84906" w:rsidP="00E849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4906">
        <w:rPr>
          <w:rFonts w:ascii="Times New Roman" w:hAnsi="Times New Roman"/>
          <w:color w:val="000000"/>
          <w:sz w:val="28"/>
          <w:szCs w:val="28"/>
        </w:rPr>
        <w:t>8)</w:t>
      </w:r>
      <w:r w:rsidRPr="00E84906">
        <w:rPr>
          <w:rFonts w:ascii="Times New Roman" w:hAnsi="Times New Roman"/>
          <w:color w:val="000000"/>
          <w:sz w:val="28"/>
          <w:szCs w:val="28"/>
        </w:rPr>
        <w:tab/>
        <w:t>экспертным советом «СМИ» организуется представление, обсуждение и получение предложений от жителей</w:t>
      </w:r>
      <w:r w:rsidR="00C476F7" w:rsidRPr="00C476F7">
        <w:t xml:space="preserve"> </w:t>
      </w:r>
      <w:r w:rsidR="00C476F7" w:rsidRPr="00C476F7">
        <w:rPr>
          <w:rFonts w:ascii="Times New Roman" w:hAnsi="Times New Roman"/>
          <w:color w:val="000000"/>
          <w:sz w:val="28"/>
          <w:szCs w:val="28"/>
        </w:rPr>
        <w:t>Артинского городского округа</w:t>
      </w:r>
      <w:r w:rsidRPr="00E84906">
        <w:rPr>
          <w:rFonts w:ascii="Times New Roman" w:hAnsi="Times New Roman"/>
          <w:color w:val="000000"/>
          <w:sz w:val="28"/>
          <w:szCs w:val="28"/>
        </w:rPr>
        <w:t xml:space="preserve"> и организаций для уточнения и корректировки стратегических направлений и проектов;</w:t>
      </w:r>
    </w:p>
    <w:p w:rsidR="000556E5" w:rsidRDefault="00E84906" w:rsidP="00E849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4906">
        <w:rPr>
          <w:rFonts w:ascii="Times New Roman" w:hAnsi="Times New Roman"/>
          <w:color w:val="000000"/>
          <w:sz w:val="28"/>
          <w:szCs w:val="28"/>
        </w:rPr>
        <w:t>9)</w:t>
      </w:r>
      <w:r w:rsidRPr="00E84906">
        <w:rPr>
          <w:rFonts w:ascii="Times New Roman" w:hAnsi="Times New Roman"/>
          <w:color w:val="000000"/>
          <w:sz w:val="28"/>
          <w:szCs w:val="28"/>
        </w:rPr>
        <w:tab/>
        <w:t xml:space="preserve">экспертный совет «Власть» формирует предложения по составу инструментов и механизмов управления развитием </w:t>
      </w:r>
      <w:r w:rsidR="00C476F7" w:rsidRPr="00C476F7">
        <w:rPr>
          <w:rFonts w:ascii="Times New Roman" w:hAnsi="Times New Roman"/>
          <w:color w:val="000000"/>
          <w:sz w:val="28"/>
          <w:szCs w:val="28"/>
        </w:rPr>
        <w:t>Артинского городского округа</w:t>
      </w:r>
      <w:r w:rsidR="00C476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4906">
        <w:rPr>
          <w:rFonts w:ascii="Times New Roman" w:hAnsi="Times New Roman"/>
          <w:color w:val="000000"/>
          <w:sz w:val="28"/>
          <w:szCs w:val="28"/>
        </w:rPr>
        <w:t>(формы институционального и организационного оформления системы управления, подготовка нормативных документов), а также по источникам финансирования мероприятий.</w:t>
      </w:r>
    </w:p>
    <w:p w:rsidR="001F04B5" w:rsidRPr="000E58A5" w:rsidRDefault="001960EB" w:rsidP="001F04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351FB">
        <w:rPr>
          <w:rFonts w:ascii="Times New Roman" w:hAnsi="Times New Roman"/>
          <w:color w:val="000000"/>
          <w:sz w:val="28"/>
          <w:szCs w:val="28"/>
        </w:rPr>
        <w:t>6</w:t>
      </w:r>
      <w:r w:rsidR="001F04B5" w:rsidRPr="00E351F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026C1" w:rsidRPr="00E351FB">
        <w:rPr>
          <w:rFonts w:ascii="Times New Roman" w:hAnsi="Times New Roman"/>
          <w:color w:val="000000"/>
          <w:sz w:val="28"/>
          <w:szCs w:val="28"/>
        </w:rPr>
        <w:t xml:space="preserve">Экспертные </w:t>
      </w:r>
      <w:r w:rsidR="003026C1" w:rsidRPr="00E351FB">
        <w:rPr>
          <w:rFonts w:ascii="Times New Roman" w:hAnsi="Times New Roman"/>
          <w:sz w:val="28"/>
          <w:szCs w:val="28"/>
        </w:rPr>
        <w:t>с</w:t>
      </w:r>
      <w:r w:rsidR="00131401" w:rsidRPr="00E351FB">
        <w:rPr>
          <w:rFonts w:ascii="Times New Roman" w:hAnsi="Times New Roman"/>
          <w:sz w:val="28"/>
          <w:szCs w:val="28"/>
        </w:rPr>
        <w:t>овет</w:t>
      </w:r>
      <w:r w:rsidR="003026C1" w:rsidRPr="00E351FB">
        <w:rPr>
          <w:rFonts w:ascii="Times New Roman" w:hAnsi="Times New Roman"/>
          <w:sz w:val="28"/>
          <w:szCs w:val="28"/>
        </w:rPr>
        <w:t>ы</w:t>
      </w:r>
      <w:r w:rsidR="00131401" w:rsidRPr="00E351FB">
        <w:rPr>
          <w:rFonts w:ascii="Times New Roman" w:hAnsi="Times New Roman"/>
          <w:sz w:val="28"/>
          <w:szCs w:val="28"/>
        </w:rPr>
        <w:t xml:space="preserve"> </w:t>
      </w:r>
      <w:r w:rsidR="00A42D38" w:rsidRPr="00E351FB">
        <w:rPr>
          <w:rFonts w:ascii="Times New Roman" w:hAnsi="Times New Roman"/>
          <w:color w:val="000000"/>
          <w:sz w:val="28"/>
          <w:szCs w:val="28"/>
        </w:rPr>
        <w:t>име</w:t>
      </w:r>
      <w:r w:rsidRPr="00E351FB">
        <w:rPr>
          <w:rFonts w:ascii="Times New Roman" w:hAnsi="Times New Roman"/>
          <w:color w:val="000000"/>
          <w:sz w:val="28"/>
          <w:szCs w:val="28"/>
        </w:rPr>
        <w:t>ю</w:t>
      </w:r>
      <w:r w:rsidR="001F04B5" w:rsidRPr="00E351FB">
        <w:rPr>
          <w:rFonts w:ascii="Times New Roman" w:hAnsi="Times New Roman"/>
          <w:color w:val="000000"/>
          <w:sz w:val="28"/>
          <w:szCs w:val="28"/>
        </w:rPr>
        <w:t>т право:</w:t>
      </w:r>
    </w:p>
    <w:p w:rsidR="001F04B5" w:rsidRPr="000E58A5" w:rsidRDefault="001F04B5" w:rsidP="00916BCA">
      <w:pPr>
        <w:numPr>
          <w:ilvl w:val="0"/>
          <w:numId w:val="29"/>
        </w:numPr>
        <w:shd w:val="clear" w:color="auto" w:fill="FFFFFF"/>
        <w:tabs>
          <w:tab w:val="clear" w:pos="1800"/>
          <w:tab w:val="num" w:pos="127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0E58A5">
        <w:rPr>
          <w:rFonts w:ascii="Times New Roman" w:hAnsi="Times New Roman"/>
          <w:color w:val="000000"/>
          <w:sz w:val="28"/>
          <w:szCs w:val="28"/>
        </w:rPr>
        <w:t xml:space="preserve">запрашивать и получать необходимые материалы и информацию </w:t>
      </w:r>
      <w:r w:rsidR="008218B3" w:rsidRPr="000E58A5">
        <w:rPr>
          <w:rFonts w:ascii="Times New Roman" w:hAnsi="Times New Roman"/>
          <w:color w:val="000000"/>
          <w:sz w:val="28"/>
          <w:szCs w:val="28"/>
        </w:rPr>
        <w:br/>
      </w:r>
      <w:r w:rsidRPr="000E58A5">
        <w:rPr>
          <w:rFonts w:ascii="Times New Roman" w:hAnsi="Times New Roman"/>
          <w:color w:val="000000"/>
          <w:sz w:val="28"/>
          <w:szCs w:val="28"/>
        </w:rPr>
        <w:t>по вопросам, связанным с реализацией его полномочий;</w:t>
      </w:r>
    </w:p>
    <w:p w:rsidR="001F04B5" w:rsidRPr="000E58A5" w:rsidRDefault="001F04B5" w:rsidP="002779AC">
      <w:pPr>
        <w:numPr>
          <w:ilvl w:val="0"/>
          <w:numId w:val="29"/>
        </w:numPr>
        <w:tabs>
          <w:tab w:val="clear" w:pos="180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58A5">
        <w:rPr>
          <w:rFonts w:ascii="Times New Roman" w:hAnsi="Times New Roman"/>
          <w:sz w:val="28"/>
          <w:szCs w:val="28"/>
        </w:rPr>
        <w:t xml:space="preserve">заслушивать на заседаниях </w:t>
      </w:r>
      <w:r w:rsidR="00C549B2">
        <w:rPr>
          <w:rFonts w:ascii="Times New Roman" w:hAnsi="Times New Roman"/>
          <w:sz w:val="28"/>
          <w:szCs w:val="28"/>
        </w:rPr>
        <w:t xml:space="preserve">экспертного </w:t>
      </w:r>
      <w:r w:rsidR="00131401" w:rsidRPr="000E58A5">
        <w:rPr>
          <w:rFonts w:ascii="Times New Roman" w:hAnsi="Times New Roman"/>
          <w:sz w:val="28"/>
          <w:szCs w:val="28"/>
        </w:rPr>
        <w:t xml:space="preserve">совета </w:t>
      </w:r>
      <w:r w:rsidR="00555D62">
        <w:rPr>
          <w:rFonts w:ascii="Times New Roman" w:hAnsi="Times New Roman"/>
          <w:sz w:val="28"/>
          <w:szCs w:val="28"/>
        </w:rPr>
        <w:t>руководителей отраслевых</w:t>
      </w:r>
      <w:r w:rsidR="00555D62" w:rsidRPr="00F042EC">
        <w:t xml:space="preserve"> </w:t>
      </w:r>
      <w:r w:rsidR="00555D62">
        <w:t>(</w:t>
      </w:r>
      <w:r w:rsidR="00555D62" w:rsidRPr="00F042EC">
        <w:rPr>
          <w:rFonts w:ascii="Times New Roman" w:hAnsi="Times New Roman"/>
          <w:sz w:val="28"/>
          <w:szCs w:val="28"/>
        </w:rPr>
        <w:t>функциональных</w:t>
      </w:r>
      <w:r w:rsidR="00555D62">
        <w:rPr>
          <w:rFonts w:ascii="Times New Roman" w:hAnsi="Times New Roman"/>
          <w:sz w:val="28"/>
          <w:szCs w:val="28"/>
        </w:rPr>
        <w:t xml:space="preserve">) органов, </w:t>
      </w:r>
      <w:r w:rsidR="00555D62" w:rsidRPr="00EF1CBC">
        <w:rPr>
          <w:rFonts w:ascii="Times New Roman" w:hAnsi="Times New Roman"/>
          <w:sz w:val="28"/>
          <w:szCs w:val="28"/>
        </w:rPr>
        <w:t>структурных подразделений</w:t>
      </w:r>
      <w:r w:rsidR="00555D62">
        <w:rPr>
          <w:rFonts w:ascii="Times New Roman" w:hAnsi="Times New Roman"/>
          <w:sz w:val="28"/>
          <w:szCs w:val="28"/>
        </w:rPr>
        <w:t xml:space="preserve"> Администрации </w:t>
      </w:r>
      <w:r w:rsidR="00555D62" w:rsidRPr="00D81BA0">
        <w:rPr>
          <w:rFonts w:ascii="Times New Roman" w:hAnsi="Times New Roman" w:cs="Times New Roman"/>
          <w:sz w:val="28"/>
          <w:szCs w:val="28"/>
        </w:rPr>
        <w:t>Артинского городского округа</w:t>
      </w:r>
      <w:r w:rsidR="00555D62">
        <w:rPr>
          <w:rFonts w:ascii="Times New Roman" w:hAnsi="Times New Roman" w:cs="Times New Roman"/>
          <w:sz w:val="28"/>
          <w:szCs w:val="28"/>
        </w:rPr>
        <w:t>,</w:t>
      </w:r>
      <w:r w:rsidR="00555D6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E58A5">
        <w:rPr>
          <w:rFonts w:ascii="Times New Roman" w:hAnsi="Times New Roman"/>
          <w:sz w:val="28"/>
          <w:szCs w:val="28"/>
        </w:rPr>
        <w:t>организаций, иных должностных лиц по вопросам р</w:t>
      </w:r>
      <w:r w:rsidR="00692701" w:rsidRPr="000E58A5">
        <w:rPr>
          <w:rFonts w:ascii="Times New Roman" w:hAnsi="Times New Roman"/>
          <w:sz w:val="28"/>
          <w:szCs w:val="28"/>
        </w:rPr>
        <w:t>азработки и реализации стратегии социально-экономического</w:t>
      </w:r>
      <w:r w:rsidRPr="000E58A5">
        <w:rPr>
          <w:rFonts w:ascii="Times New Roman" w:hAnsi="Times New Roman"/>
          <w:sz w:val="28"/>
          <w:szCs w:val="28"/>
        </w:rPr>
        <w:t xml:space="preserve"> развития</w:t>
      </w:r>
      <w:r w:rsidR="007F3162">
        <w:rPr>
          <w:rFonts w:ascii="Times New Roman" w:hAnsi="Times New Roman"/>
          <w:sz w:val="28"/>
          <w:szCs w:val="28"/>
        </w:rPr>
        <w:t xml:space="preserve"> </w:t>
      </w:r>
      <w:r w:rsidR="00A946D3" w:rsidRPr="00A946D3">
        <w:rPr>
          <w:rFonts w:ascii="Times New Roman" w:hAnsi="Times New Roman" w:cs="Times New Roman"/>
          <w:sz w:val="28"/>
          <w:szCs w:val="28"/>
        </w:rPr>
        <w:t>Артинского городского округа</w:t>
      </w:r>
      <w:r w:rsidRPr="000E58A5">
        <w:rPr>
          <w:rFonts w:ascii="Times New Roman" w:hAnsi="Times New Roman"/>
          <w:sz w:val="28"/>
          <w:szCs w:val="28"/>
        </w:rPr>
        <w:t>, иных документов стратегического планирования развития</w:t>
      </w:r>
      <w:r w:rsidR="007F3162">
        <w:rPr>
          <w:rFonts w:ascii="Times New Roman" w:hAnsi="Times New Roman"/>
          <w:sz w:val="28"/>
          <w:szCs w:val="28"/>
        </w:rPr>
        <w:t xml:space="preserve"> </w:t>
      </w:r>
      <w:r w:rsidR="00A946D3" w:rsidRPr="00A946D3">
        <w:rPr>
          <w:rFonts w:ascii="Times New Roman" w:hAnsi="Times New Roman" w:cs="Times New Roman"/>
          <w:sz w:val="28"/>
          <w:szCs w:val="28"/>
        </w:rPr>
        <w:t>Артинского городского округа</w:t>
      </w:r>
      <w:r w:rsidR="001960EB">
        <w:rPr>
          <w:rFonts w:ascii="Times New Roman" w:hAnsi="Times New Roman"/>
          <w:sz w:val="28"/>
          <w:szCs w:val="28"/>
        </w:rPr>
        <w:t>.</w:t>
      </w:r>
    </w:p>
    <w:p w:rsidR="001F04B5" w:rsidRPr="000E58A5" w:rsidRDefault="001F04B5" w:rsidP="001F04B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5048" w:rsidRPr="004B5EE2" w:rsidRDefault="001F04B5" w:rsidP="00F258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5EE2">
        <w:rPr>
          <w:rFonts w:ascii="Times New Roman" w:hAnsi="Times New Roman"/>
          <w:b/>
          <w:bCs/>
          <w:color w:val="000000"/>
          <w:sz w:val="28"/>
          <w:szCs w:val="28"/>
        </w:rPr>
        <w:t xml:space="preserve">Глава 4. Состав, порядок формирования </w:t>
      </w:r>
      <w:r w:rsidR="00845048" w:rsidRPr="004B5EE2">
        <w:rPr>
          <w:rFonts w:ascii="Times New Roman" w:hAnsi="Times New Roman"/>
          <w:b/>
          <w:bCs/>
          <w:color w:val="000000"/>
          <w:sz w:val="28"/>
          <w:szCs w:val="28"/>
        </w:rPr>
        <w:t xml:space="preserve">экспертных </w:t>
      </w:r>
      <w:r w:rsidR="00845048" w:rsidRPr="004B5EE2">
        <w:rPr>
          <w:rFonts w:ascii="Times New Roman" w:hAnsi="Times New Roman"/>
          <w:b/>
          <w:sz w:val="28"/>
          <w:szCs w:val="28"/>
        </w:rPr>
        <w:t>советов</w:t>
      </w:r>
      <w:r w:rsidR="00131401" w:rsidRPr="004B5EE2">
        <w:rPr>
          <w:rFonts w:ascii="Times New Roman" w:hAnsi="Times New Roman"/>
          <w:b/>
          <w:sz w:val="28"/>
          <w:szCs w:val="28"/>
        </w:rPr>
        <w:t xml:space="preserve"> </w:t>
      </w:r>
    </w:p>
    <w:p w:rsidR="001960EB" w:rsidRDefault="001F04B5" w:rsidP="008450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5EE2">
        <w:rPr>
          <w:rFonts w:ascii="Times New Roman" w:hAnsi="Times New Roman"/>
          <w:b/>
          <w:bCs/>
          <w:color w:val="000000"/>
          <w:sz w:val="28"/>
          <w:szCs w:val="28"/>
        </w:rPr>
        <w:t xml:space="preserve">и полномочия членов </w:t>
      </w:r>
      <w:r w:rsidR="00845048" w:rsidRPr="004B5EE2">
        <w:rPr>
          <w:rFonts w:ascii="Times New Roman" w:hAnsi="Times New Roman"/>
          <w:b/>
          <w:bCs/>
          <w:color w:val="000000"/>
          <w:sz w:val="28"/>
          <w:szCs w:val="28"/>
        </w:rPr>
        <w:t xml:space="preserve">экспертных </w:t>
      </w:r>
      <w:r w:rsidR="00845048" w:rsidRPr="004B5EE2">
        <w:rPr>
          <w:rFonts w:ascii="Times New Roman" w:hAnsi="Times New Roman"/>
          <w:b/>
          <w:sz w:val="28"/>
          <w:szCs w:val="28"/>
        </w:rPr>
        <w:t>советов</w:t>
      </w:r>
      <w:r w:rsidR="00131401" w:rsidRPr="004B5EE2">
        <w:rPr>
          <w:rFonts w:ascii="Times New Roman" w:hAnsi="Times New Roman"/>
          <w:b/>
          <w:sz w:val="28"/>
          <w:szCs w:val="28"/>
        </w:rPr>
        <w:t xml:space="preserve"> стратегического </w:t>
      </w:r>
    </w:p>
    <w:p w:rsidR="001F04B5" w:rsidRPr="004B5EE2" w:rsidRDefault="00131401" w:rsidP="008450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5EE2">
        <w:rPr>
          <w:rFonts w:ascii="Times New Roman" w:hAnsi="Times New Roman"/>
          <w:b/>
          <w:sz w:val="28"/>
          <w:szCs w:val="28"/>
        </w:rPr>
        <w:t xml:space="preserve">развития </w:t>
      </w:r>
      <w:r w:rsidR="0061715E" w:rsidRPr="004B5EE2">
        <w:rPr>
          <w:rFonts w:ascii="Times New Roman" w:hAnsi="Times New Roman"/>
          <w:b/>
          <w:sz w:val="28"/>
          <w:szCs w:val="28"/>
        </w:rPr>
        <w:t>Артинского городского округа</w:t>
      </w:r>
    </w:p>
    <w:p w:rsidR="001F04B5" w:rsidRPr="004B5EE2" w:rsidRDefault="001F04B5" w:rsidP="001F04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845048" w:rsidRPr="00E351FB" w:rsidRDefault="00332D36" w:rsidP="008668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351FB">
        <w:rPr>
          <w:rFonts w:ascii="Times New Roman" w:hAnsi="Times New Roman"/>
          <w:sz w:val="28"/>
          <w:szCs w:val="28"/>
        </w:rPr>
        <w:t>7</w:t>
      </w:r>
      <w:r w:rsidR="001F04B5" w:rsidRPr="00E351FB">
        <w:rPr>
          <w:rFonts w:ascii="Times New Roman" w:hAnsi="Times New Roman"/>
          <w:sz w:val="28"/>
          <w:szCs w:val="28"/>
        </w:rPr>
        <w:t xml:space="preserve">. </w:t>
      </w:r>
      <w:r w:rsidR="00845048" w:rsidRPr="00E351FB">
        <w:rPr>
          <w:rFonts w:ascii="Times New Roman" w:hAnsi="Times New Roman"/>
          <w:sz w:val="28"/>
          <w:szCs w:val="28"/>
        </w:rPr>
        <w:t>Экспертный с</w:t>
      </w:r>
      <w:r w:rsidR="00131401" w:rsidRPr="00E351FB">
        <w:rPr>
          <w:rFonts w:ascii="Times New Roman" w:hAnsi="Times New Roman"/>
          <w:sz w:val="28"/>
          <w:szCs w:val="28"/>
        </w:rPr>
        <w:t>овет ф</w:t>
      </w:r>
      <w:r w:rsidR="001F04B5" w:rsidRPr="00E351FB">
        <w:rPr>
          <w:rFonts w:ascii="Times New Roman" w:hAnsi="Times New Roman"/>
          <w:sz w:val="28"/>
          <w:szCs w:val="28"/>
        </w:rPr>
        <w:t xml:space="preserve">ормируется в составе председателя, заместителя председателя, секретаря и </w:t>
      </w:r>
      <w:r w:rsidR="00D922A9" w:rsidRPr="00E351FB">
        <w:rPr>
          <w:rFonts w:ascii="Times New Roman" w:hAnsi="Times New Roman"/>
          <w:sz w:val="28"/>
          <w:szCs w:val="28"/>
        </w:rPr>
        <w:t>други</w:t>
      </w:r>
      <w:r w:rsidR="001F04B5" w:rsidRPr="00E351FB">
        <w:rPr>
          <w:rFonts w:ascii="Times New Roman" w:hAnsi="Times New Roman"/>
          <w:sz w:val="28"/>
          <w:szCs w:val="28"/>
        </w:rPr>
        <w:t xml:space="preserve">х членов </w:t>
      </w:r>
      <w:r w:rsidR="00845048" w:rsidRPr="00E351FB">
        <w:rPr>
          <w:rFonts w:ascii="Times New Roman" w:hAnsi="Times New Roman"/>
          <w:sz w:val="28"/>
          <w:szCs w:val="28"/>
        </w:rPr>
        <w:t xml:space="preserve">экспертного </w:t>
      </w:r>
      <w:r w:rsidR="00131401" w:rsidRPr="00E351FB">
        <w:rPr>
          <w:rFonts w:ascii="Times New Roman" w:hAnsi="Times New Roman"/>
          <w:sz w:val="28"/>
          <w:szCs w:val="28"/>
        </w:rPr>
        <w:t>совета стратегического развития</w:t>
      </w:r>
      <w:r w:rsidR="00845048" w:rsidRPr="00E351FB">
        <w:rPr>
          <w:rFonts w:ascii="Times New Roman" w:hAnsi="Times New Roman"/>
          <w:sz w:val="28"/>
          <w:szCs w:val="28"/>
        </w:rPr>
        <w:t xml:space="preserve"> </w:t>
      </w:r>
      <w:r w:rsidR="00D81BA0" w:rsidRPr="00E351FB">
        <w:rPr>
          <w:rFonts w:ascii="Times New Roman" w:hAnsi="Times New Roman"/>
          <w:sz w:val="28"/>
          <w:szCs w:val="28"/>
        </w:rPr>
        <w:t>Артинского городского округа</w:t>
      </w:r>
      <w:r w:rsidR="008668F6" w:rsidRPr="00E351FB">
        <w:rPr>
          <w:rFonts w:ascii="Times New Roman" w:hAnsi="Times New Roman"/>
          <w:sz w:val="28"/>
          <w:szCs w:val="28"/>
        </w:rPr>
        <w:t xml:space="preserve">. </w:t>
      </w:r>
    </w:p>
    <w:p w:rsidR="001F04B5" w:rsidRPr="00E351FB" w:rsidRDefault="00332D36" w:rsidP="008668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351FB">
        <w:rPr>
          <w:rFonts w:ascii="Times New Roman" w:hAnsi="Times New Roman"/>
          <w:sz w:val="28"/>
          <w:szCs w:val="28"/>
        </w:rPr>
        <w:t>8</w:t>
      </w:r>
      <w:r w:rsidR="00644703" w:rsidRPr="00E351FB">
        <w:rPr>
          <w:rFonts w:ascii="Times New Roman" w:hAnsi="Times New Roman"/>
          <w:sz w:val="28"/>
          <w:szCs w:val="28"/>
        </w:rPr>
        <w:t>.</w:t>
      </w:r>
      <w:r w:rsidRPr="00E351FB">
        <w:rPr>
          <w:rFonts w:ascii="Times New Roman" w:hAnsi="Times New Roman"/>
          <w:sz w:val="28"/>
          <w:szCs w:val="28"/>
        </w:rPr>
        <w:t xml:space="preserve"> </w:t>
      </w:r>
      <w:r w:rsidR="001F04B5" w:rsidRPr="00E351FB">
        <w:rPr>
          <w:rFonts w:ascii="Times New Roman" w:hAnsi="Times New Roman"/>
          <w:sz w:val="28"/>
          <w:szCs w:val="28"/>
        </w:rPr>
        <w:t xml:space="preserve">Экспертный совет «Наука» </w:t>
      </w:r>
      <w:r w:rsidR="00692701" w:rsidRPr="00E351FB">
        <w:rPr>
          <w:rFonts w:ascii="Times New Roman" w:hAnsi="Times New Roman"/>
          <w:sz w:val="28"/>
          <w:szCs w:val="28"/>
        </w:rPr>
        <w:t>формирует научную базу стратегии социально-экономического</w:t>
      </w:r>
      <w:r w:rsidR="001F04B5" w:rsidRPr="00E351FB">
        <w:rPr>
          <w:rFonts w:ascii="Times New Roman" w:hAnsi="Times New Roman"/>
          <w:sz w:val="28"/>
          <w:szCs w:val="28"/>
        </w:rPr>
        <w:t xml:space="preserve"> развития </w:t>
      </w:r>
      <w:r w:rsidR="00D81BA0" w:rsidRPr="00E351FB">
        <w:rPr>
          <w:rFonts w:ascii="Times New Roman" w:hAnsi="Times New Roman"/>
          <w:sz w:val="28"/>
          <w:szCs w:val="28"/>
        </w:rPr>
        <w:t>Артинского городского округа</w:t>
      </w:r>
      <w:r w:rsidR="001960EB" w:rsidRPr="00E351FB">
        <w:rPr>
          <w:rFonts w:ascii="Times New Roman" w:hAnsi="Times New Roman"/>
          <w:sz w:val="28"/>
          <w:szCs w:val="28"/>
        </w:rPr>
        <w:t xml:space="preserve"> </w:t>
      </w:r>
      <w:r w:rsidR="001F04B5" w:rsidRPr="00E351FB">
        <w:rPr>
          <w:rFonts w:ascii="Times New Roman" w:hAnsi="Times New Roman"/>
          <w:sz w:val="28"/>
          <w:szCs w:val="28"/>
        </w:rPr>
        <w:t>и осуществляет научное руководство разрабо</w:t>
      </w:r>
      <w:r w:rsidR="008668F6" w:rsidRPr="00E351FB">
        <w:rPr>
          <w:rFonts w:ascii="Times New Roman" w:hAnsi="Times New Roman"/>
          <w:sz w:val="28"/>
          <w:szCs w:val="28"/>
        </w:rPr>
        <w:t xml:space="preserve">ткой стратегических документов. </w:t>
      </w:r>
      <w:r w:rsidR="001F04B5" w:rsidRPr="00E351FB">
        <w:rPr>
          <w:rFonts w:ascii="Times New Roman" w:hAnsi="Times New Roman"/>
          <w:sz w:val="28"/>
          <w:szCs w:val="28"/>
        </w:rPr>
        <w:t>Руководителем экспертного совета «Наука» является представитель научно</w:t>
      </w:r>
      <w:r w:rsidR="007B60AD" w:rsidRPr="00E351FB">
        <w:rPr>
          <w:rFonts w:ascii="Times New Roman" w:hAnsi="Times New Roman"/>
          <w:sz w:val="28"/>
          <w:szCs w:val="28"/>
        </w:rPr>
        <w:t>й</w:t>
      </w:r>
      <w:r w:rsidR="001F04B5" w:rsidRPr="00E351FB">
        <w:rPr>
          <w:rFonts w:ascii="Times New Roman" w:hAnsi="Times New Roman"/>
          <w:sz w:val="28"/>
          <w:szCs w:val="28"/>
        </w:rPr>
        <w:t xml:space="preserve"> или образовательно</w:t>
      </w:r>
      <w:r w:rsidR="007B60AD" w:rsidRPr="00E351FB">
        <w:rPr>
          <w:rFonts w:ascii="Times New Roman" w:hAnsi="Times New Roman"/>
          <w:sz w:val="28"/>
          <w:szCs w:val="28"/>
        </w:rPr>
        <w:t>й</w:t>
      </w:r>
      <w:r w:rsidR="00E54A3B" w:rsidRPr="00E351FB">
        <w:rPr>
          <w:rFonts w:ascii="Times New Roman" w:hAnsi="Times New Roman"/>
          <w:sz w:val="28"/>
          <w:szCs w:val="28"/>
        </w:rPr>
        <w:t xml:space="preserve"> </w:t>
      </w:r>
      <w:r w:rsidR="007B60AD" w:rsidRPr="00E351FB">
        <w:rPr>
          <w:rFonts w:ascii="Times New Roman" w:hAnsi="Times New Roman"/>
          <w:sz w:val="28"/>
          <w:szCs w:val="28"/>
        </w:rPr>
        <w:t>организации</w:t>
      </w:r>
      <w:r w:rsidR="001F04B5" w:rsidRPr="00E351FB">
        <w:rPr>
          <w:rFonts w:ascii="Times New Roman" w:hAnsi="Times New Roman"/>
          <w:sz w:val="28"/>
          <w:szCs w:val="28"/>
        </w:rPr>
        <w:t xml:space="preserve">, утверждаемый председателем </w:t>
      </w:r>
      <w:r w:rsidR="00131401" w:rsidRPr="00E351FB">
        <w:rPr>
          <w:rFonts w:ascii="Times New Roman" w:hAnsi="Times New Roman"/>
          <w:sz w:val="28"/>
          <w:szCs w:val="28"/>
        </w:rPr>
        <w:t>совета стратегического развития</w:t>
      </w:r>
      <w:r w:rsidR="00BA0974" w:rsidRPr="00E351FB">
        <w:rPr>
          <w:rFonts w:ascii="Times New Roman" w:hAnsi="Times New Roman"/>
          <w:sz w:val="28"/>
          <w:szCs w:val="28"/>
        </w:rPr>
        <w:t xml:space="preserve"> </w:t>
      </w:r>
      <w:r w:rsidR="00D81BA0" w:rsidRPr="00E351FB">
        <w:rPr>
          <w:rFonts w:ascii="Times New Roman" w:hAnsi="Times New Roman"/>
          <w:sz w:val="28"/>
          <w:szCs w:val="28"/>
        </w:rPr>
        <w:t>Артинского городского округа</w:t>
      </w:r>
      <w:r w:rsidR="001F04B5" w:rsidRPr="00E351FB">
        <w:rPr>
          <w:rFonts w:ascii="Times New Roman" w:hAnsi="Times New Roman"/>
          <w:sz w:val="28"/>
          <w:szCs w:val="28"/>
        </w:rPr>
        <w:t xml:space="preserve">. Состав экспертного совета «Наука» формируется </w:t>
      </w:r>
      <w:r w:rsidR="00D809AE" w:rsidRPr="00E351FB">
        <w:rPr>
          <w:rFonts w:ascii="Times New Roman" w:hAnsi="Times New Roman"/>
          <w:sz w:val="28"/>
          <w:szCs w:val="28"/>
        </w:rPr>
        <w:t xml:space="preserve">его </w:t>
      </w:r>
      <w:r w:rsidR="001F04B5" w:rsidRPr="00E351FB">
        <w:rPr>
          <w:rFonts w:ascii="Times New Roman" w:hAnsi="Times New Roman"/>
          <w:sz w:val="28"/>
          <w:szCs w:val="28"/>
        </w:rPr>
        <w:t xml:space="preserve">руководителем из специалистов научных или образовательных </w:t>
      </w:r>
      <w:r w:rsidR="007B60AD" w:rsidRPr="00E351FB">
        <w:rPr>
          <w:rFonts w:ascii="Times New Roman" w:hAnsi="Times New Roman"/>
          <w:sz w:val="28"/>
          <w:szCs w:val="28"/>
        </w:rPr>
        <w:t>организаций</w:t>
      </w:r>
      <w:r w:rsidR="001F04B5" w:rsidRPr="00E351FB">
        <w:rPr>
          <w:rFonts w:ascii="Times New Roman" w:hAnsi="Times New Roman"/>
          <w:sz w:val="28"/>
          <w:szCs w:val="28"/>
        </w:rPr>
        <w:t>, граждан, проживающих на территории</w:t>
      </w:r>
      <w:r w:rsidR="00E54A3B" w:rsidRPr="00E351FB">
        <w:rPr>
          <w:rFonts w:ascii="Times New Roman" w:hAnsi="Times New Roman"/>
          <w:sz w:val="28"/>
          <w:szCs w:val="28"/>
        </w:rPr>
        <w:t xml:space="preserve"> </w:t>
      </w:r>
      <w:r w:rsidR="00D81BA0" w:rsidRPr="00E351FB">
        <w:rPr>
          <w:rFonts w:ascii="Times New Roman" w:hAnsi="Times New Roman" w:cs="Times New Roman"/>
          <w:sz w:val="28"/>
          <w:szCs w:val="28"/>
        </w:rPr>
        <w:t>Артинского городского округа</w:t>
      </w:r>
      <w:r w:rsidR="001F04B5" w:rsidRPr="00E351FB">
        <w:rPr>
          <w:rFonts w:ascii="Times New Roman" w:hAnsi="Times New Roman"/>
          <w:sz w:val="28"/>
          <w:szCs w:val="28"/>
        </w:rPr>
        <w:t>.</w:t>
      </w:r>
    </w:p>
    <w:p w:rsidR="001F04B5" w:rsidRPr="004B5EE2" w:rsidRDefault="00332D36" w:rsidP="008668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351FB">
        <w:rPr>
          <w:rFonts w:ascii="Times New Roman" w:hAnsi="Times New Roman"/>
          <w:sz w:val="28"/>
          <w:szCs w:val="28"/>
        </w:rPr>
        <w:t>9</w:t>
      </w:r>
      <w:r w:rsidR="008668F6" w:rsidRPr="00E351FB">
        <w:rPr>
          <w:rFonts w:ascii="Times New Roman" w:hAnsi="Times New Roman"/>
          <w:sz w:val="28"/>
          <w:szCs w:val="28"/>
        </w:rPr>
        <w:t xml:space="preserve">. </w:t>
      </w:r>
      <w:r w:rsidR="001F04B5" w:rsidRPr="00E351FB">
        <w:rPr>
          <w:rFonts w:ascii="Times New Roman" w:hAnsi="Times New Roman"/>
          <w:sz w:val="28"/>
          <w:szCs w:val="28"/>
        </w:rPr>
        <w:t>Экспертный совет «Бизнес» осуществляет координацию продвижения стратегических</w:t>
      </w:r>
      <w:r w:rsidR="001F04B5" w:rsidRPr="004B5EE2">
        <w:rPr>
          <w:rFonts w:ascii="Times New Roman" w:hAnsi="Times New Roman"/>
          <w:sz w:val="28"/>
          <w:szCs w:val="28"/>
        </w:rPr>
        <w:t xml:space="preserve"> проектов, иных мероприятий, предусмотренных документами стратегического планирования, инвестиционных проектов,</w:t>
      </w:r>
      <w:r w:rsidR="00D420C0" w:rsidRPr="004B5EE2">
        <w:rPr>
          <w:rFonts w:ascii="Times New Roman" w:hAnsi="Times New Roman"/>
          <w:sz w:val="28"/>
          <w:szCs w:val="28"/>
        </w:rPr>
        <w:t xml:space="preserve"> а также определяет возможности </w:t>
      </w:r>
      <w:r w:rsidR="001F04B5" w:rsidRPr="004B5EE2">
        <w:rPr>
          <w:rFonts w:ascii="Times New Roman" w:hAnsi="Times New Roman"/>
          <w:sz w:val="28"/>
          <w:szCs w:val="28"/>
        </w:rPr>
        <w:t>привлечения внебюджетных источни</w:t>
      </w:r>
      <w:r w:rsidR="008668F6" w:rsidRPr="004B5EE2">
        <w:rPr>
          <w:rFonts w:ascii="Times New Roman" w:hAnsi="Times New Roman"/>
          <w:sz w:val="28"/>
          <w:szCs w:val="28"/>
        </w:rPr>
        <w:t xml:space="preserve">ков финансирования мероприятий. </w:t>
      </w:r>
      <w:r w:rsidR="001F04B5" w:rsidRPr="004B5EE2">
        <w:rPr>
          <w:rFonts w:ascii="Times New Roman" w:hAnsi="Times New Roman"/>
          <w:sz w:val="28"/>
          <w:szCs w:val="28"/>
        </w:rPr>
        <w:t xml:space="preserve">Руководителем экспертного совета «Бизнес» является </w:t>
      </w:r>
      <w:r w:rsidR="001F04B5" w:rsidRPr="004B5EE2">
        <w:rPr>
          <w:rFonts w:ascii="Times New Roman" w:hAnsi="Times New Roman"/>
          <w:sz w:val="28"/>
          <w:szCs w:val="28"/>
        </w:rPr>
        <w:lastRenderedPageBreak/>
        <w:t xml:space="preserve">представитель предпринимательского сообщества (по согласованию), утверждаемый председателем </w:t>
      </w:r>
      <w:r w:rsidR="00131401" w:rsidRPr="004B5EE2">
        <w:rPr>
          <w:rFonts w:ascii="Times New Roman" w:hAnsi="Times New Roman"/>
          <w:sz w:val="28"/>
          <w:szCs w:val="28"/>
        </w:rPr>
        <w:t xml:space="preserve">совета стратегического </w:t>
      </w:r>
      <w:r w:rsidR="00131401" w:rsidRPr="00E351FB">
        <w:rPr>
          <w:rFonts w:ascii="Times New Roman" w:hAnsi="Times New Roman"/>
          <w:sz w:val="28"/>
          <w:szCs w:val="28"/>
        </w:rPr>
        <w:t>развития</w:t>
      </w:r>
      <w:r w:rsidR="00BA0974" w:rsidRPr="00E351FB">
        <w:rPr>
          <w:rFonts w:ascii="Times New Roman" w:hAnsi="Times New Roman"/>
          <w:sz w:val="28"/>
          <w:szCs w:val="28"/>
        </w:rPr>
        <w:t xml:space="preserve"> </w:t>
      </w:r>
      <w:r w:rsidR="00D81BA0" w:rsidRPr="00E351FB">
        <w:rPr>
          <w:rFonts w:ascii="Times New Roman" w:hAnsi="Times New Roman"/>
          <w:sz w:val="28"/>
          <w:szCs w:val="28"/>
        </w:rPr>
        <w:t>Артинского городского округа</w:t>
      </w:r>
      <w:r w:rsidR="001F04B5" w:rsidRPr="00E351FB">
        <w:rPr>
          <w:rFonts w:ascii="Times New Roman" w:hAnsi="Times New Roman"/>
          <w:sz w:val="28"/>
          <w:szCs w:val="28"/>
        </w:rPr>
        <w:t>.</w:t>
      </w:r>
      <w:r w:rsidR="00BA0974" w:rsidRPr="00E351FB">
        <w:rPr>
          <w:rFonts w:ascii="Times New Roman" w:hAnsi="Times New Roman"/>
          <w:sz w:val="28"/>
          <w:szCs w:val="28"/>
        </w:rPr>
        <w:t xml:space="preserve"> </w:t>
      </w:r>
      <w:r w:rsidR="001F04B5" w:rsidRPr="00E351FB">
        <w:rPr>
          <w:rFonts w:ascii="Times New Roman" w:hAnsi="Times New Roman"/>
          <w:sz w:val="28"/>
          <w:szCs w:val="28"/>
        </w:rPr>
        <w:t xml:space="preserve">Состав экспертного совета «Бизнес» формируется </w:t>
      </w:r>
      <w:r w:rsidR="00D809AE" w:rsidRPr="00E351FB">
        <w:rPr>
          <w:rFonts w:ascii="Times New Roman" w:hAnsi="Times New Roman"/>
          <w:sz w:val="28"/>
          <w:szCs w:val="28"/>
        </w:rPr>
        <w:t xml:space="preserve">его </w:t>
      </w:r>
      <w:r w:rsidR="001F04B5" w:rsidRPr="00E351FB">
        <w:rPr>
          <w:rFonts w:ascii="Times New Roman" w:hAnsi="Times New Roman"/>
          <w:sz w:val="28"/>
          <w:szCs w:val="28"/>
        </w:rPr>
        <w:t>руководителем из специалистов соответствующих сфер экономики,</w:t>
      </w:r>
      <w:r w:rsidR="00E351FB" w:rsidRPr="00E351FB">
        <w:t xml:space="preserve"> </w:t>
      </w:r>
      <w:r w:rsidR="00E351FB" w:rsidRPr="00E351FB">
        <w:rPr>
          <w:rFonts w:ascii="Times New Roman" w:hAnsi="Times New Roman"/>
          <w:sz w:val="28"/>
          <w:szCs w:val="28"/>
        </w:rPr>
        <w:t>представителей бизнеса</w:t>
      </w:r>
      <w:r w:rsidR="00E351FB">
        <w:rPr>
          <w:rFonts w:ascii="Times New Roman" w:hAnsi="Times New Roman"/>
          <w:sz w:val="28"/>
          <w:szCs w:val="28"/>
        </w:rPr>
        <w:t xml:space="preserve">, </w:t>
      </w:r>
      <w:r w:rsidR="001F04B5" w:rsidRPr="00E351FB">
        <w:rPr>
          <w:rFonts w:ascii="Times New Roman" w:hAnsi="Times New Roman"/>
          <w:sz w:val="28"/>
          <w:szCs w:val="28"/>
        </w:rPr>
        <w:t>граждан, проживающих на территории</w:t>
      </w:r>
      <w:r w:rsidR="00F042EC" w:rsidRPr="00E351FB">
        <w:rPr>
          <w:rFonts w:ascii="Times New Roman" w:hAnsi="Times New Roman"/>
          <w:sz w:val="28"/>
          <w:szCs w:val="28"/>
        </w:rPr>
        <w:t xml:space="preserve"> </w:t>
      </w:r>
      <w:r w:rsidR="00D81BA0" w:rsidRPr="00E351FB">
        <w:rPr>
          <w:rFonts w:ascii="Times New Roman" w:hAnsi="Times New Roman" w:cs="Times New Roman"/>
          <w:sz w:val="28"/>
          <w:szCs w:val="28"/>
        </w:rPr>
        <w:t>Артинского городского округа</w:t>
      </w:r>
      <w:r w:rsidR="00E351FB">
        <w:rPr>
          <w:rFonts w:ascii="Times New Roman" w:hAnsi="Times New Roman" w:cs="Times New Roman"/>
          <w:sz w:val="28"/>
          <w:szCs w:val="28"/>
        </w:rPr>
        <w:t>.</w:t>
      </w:r>
      <w:r w:rsidRPr="00E351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4B5" w:rsidRPr="004B5EE2" w:rsidRDefault="00644703" w:rsidP="000744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5EE2">
        <w:rPr>
          <w:rFonts w:ascii="Times New Roman" w:hAnsi="Times New Roman"/>
          <w:sz w:val="28"/>
          <w:szCs w:val="28"/>
        </w:rPr>
        <w:t>1</w:t>
      </w:r>
      <w:r w:rsidR="00332D36">
        <w:rPr>
          <w:rFonts w:ascii="Times New Roman" w:hAnsi="Times New Roman"/>
          <w:sz w:val="28"/>
          <w:szCs w:val="28"/>
        </w:rPr>
        <w:t>0</w:t>
      </w:r>
      <w:r w:rsidR="008668F6" w:rsidRPr="004B5EE2">
        <w:rPr>
          <w:rFonts w:ascii="Times New Roman" w:hAnsi="Times New Roman"/>
          <w:sz w:val="28"/>
          <w:szCs w:val="28"/>
        </w:rPr>
        <w:t xml:space="preserve">. </w:t>
      </w:r>
      <w:r w:rsidR="001F04B5" w:rsidRPr="004B5EE2">
        <w:rPr>
          <w:rFonts w:ascii="Times New Roman" w:hAnsi="Times New Roman"/>
          <w:sz w:val="28"/>
          <w:szCs w:val="28"/>
        </w:rPr>
        <w:t>Экспертный совет «Общественность» осуществляет формирование приоритетов социальной политики, общественного согласия, повышения качества жизни, доступности среды проживания, стратегических проектов развития социальной инфраструктуры, иных мероприятий, предусмотренных документами стратегического планирования, проектов государственно-частного и мун</w:t>
      </w:r>
      <w:r w:rsidR="008668F6" w:rsidRPr="004B5EE2">
        <w:rPr>
          <w:rFonts w:ascii="Times New Roman" w:hAnsi="Times New Roman"/>
          <w:sz w:val="28"/>
          <w:szCs w:val="28"/>
        </w:rPr>
        <w:t xml:space="preserve">иципально-частного </w:t>
      </w:r>
      <w:r w:rsidR="00BA0974" w:rsidRPr="004B5EE2">
        <w:rPr>
          <w:rFonts w:ascii="Times New Roman" w:hAnsi="Times New Roman"/>
          <w:sz w:val="28"/>
          <w:szCs w:val="28"/>
        </w:rPr>
        <w:t>партнёрства</w:t>
      </w:r>
      <w:r w:rsidR="008668F6" w:rsidRPr="004B5EE2">
        <w:rPr>
          <w:rFonts w:ascii="Times New Roman" w:hAnsi="Times New Roman"/>
          <w:sz w:val="28"/>
          <w:szCs w:val="28"/>
        </w:rPr>
        <w:t xml:space="preserve">. </w:t>
      </w:r>
      <w:r w:rsidR="001F04B5" w:rsidRPr="004B5EE2">
        <w:rPr>
          <w:rFonts w:ascii="Times New Roman" w:hAnsi="Times New Roman"/>
          <w:sz w:val="28"/>
          <w:szCs w:val="28"/>
        </w:rPr>
        <w:t xml:space="preserve">Руководителем экспертного совета «Общественность» является </w:t>
      </w:r>
      <w:r w:rsidR="00474770" w:rsidRPr="004B5EE2">
        <w:rPr>
          <w:rFonts w:ascii="Times New Roman" w:hAnsi="Times New Roman"/>
          <w:sz w:val="28"/>
          <w:szCs w:val="28"/>
        </w:rPr>
        <w:t>п</w:t>
      </w:r>
      <w:r w:rsidR="001F04B5" w:rsidRPr="004B5EE2">
        <w:rPr>
          <w:rFonts w:ascii="Times New Roman" w:hAnsi="Times New Roman"/>
          <w:sz w:val="28"/>
          <w:szCs w:val="28"/>
        </w:rPr>
        <w:t>редставитель общественной организации (по согласованию),</w:t>
      </w:r>
      <w:r w:rsidR="00BA0974" w:rsidRPr="004B5EE2">
        <w:rPr>
          <w:rFonts w:ascii="Times New Roman" w:hAnsi="Times New Roman"/>
          <w:sz w:val="28"/>
          <w:szCs w:val="28"/>
        </w:rPr>
        <w:t xml:space="preserve"> </w:t>
      </w:r>
      <w:r w:rsidR="001F04B5" w:rsidRPr="004B5EE2">
        <w:rPr>
          <w:rFonts w:ascii="Times New Roman" w:hAnsi="Times New Roman"/>
          <w:sz w:val="28"/>
          <w:szCs w:val="28"/>
        </w:rPr>
        <w:t xml:space="preserve">утверждаемый председателем </w:t>
      </w:r>
      <w:r w:rsidR="00131401" w:rsidRPr="004B5EE2">
        <w:rPr>
          <w:rFonts w:ascii="Times New Roman" w:hAnsi="Times New Roman"/>
          <w:sz w:val="28"/>
          <w:szCs w:val="28"/>
        </w:rPr>
        <w:t>совета стратегического развития</w:t>
      </w:r>
      <w:r w:rsidR="00BA0974" w:rsidRPr="004B5EE2">
        <w:rPr>
          <w:rFonts w:ascii="Times New Roman" w:hAnsi="Times New Roman"/>
          <w:sz w:val="28"/>
          <w:szCs w:val="28"/>
        </w:rPr>
        <w:t xml:space="preserve"> </w:t>
      </w:r>
      <w:r w:rsidR="00D81BA0" w:rsidRPr="004B5EE2">
        <w:rPr>
          <w:rFonts w:ascii="Times New Roman" w:hAnsi="Times New Roman"/>
          <w:sz w:val="28"/>
          <w:szCs w:val="28"/>
        </w:rPr>
        <w:t>Артинского городского округа</w:t>
      </w:r>
      <w:r w:rsidR="001F04B5" w:rsidRPr="004B5EE2">
        <w:rPr>
          <w:rFonts w:ascii="Times New Roman" w:hAnsi="Times New Roman"/>
          <w:sz w:val="28"/>
          <w:szCs w:val="28"/>
        </w:rPr>
        <w:t>.</w:t>
      </w:r>
      <w:r w:rsidR="00BA0974" w:rsidRPr="004B5EE2">
        <w:rPr>
          <w:rFonts w:ascii="Times New Roman" w:hAnsi="Times New Roman"/>
          <w:sz w:val="28"/>
          <w:szCs w:val="28"/>
        </w:rPr>
        <w:t xml:space="preserve"> </w:t>
      </w:r>
      <w:r w:rsidR="001F04B5" w:rsidRPr="004B5EE2">
        <w:rPr>
          <w:rFonts w:ascii="Times New Roman" w:hAnsi="Times New Roman"/>
          <w:sz w:val="28"/>
          <w:szCs w:val="28"/>
        </w:rPr>
        <w:t xml:space="preserve">Состав экспертного совета «Общественность» формируется </w:t>
      </w:r>
      <w:r w:rsidR="00D809AE" w:rsidRPr="004B5EE2">
        <w:rPr>
          <w:rFonts w:ascii="Times New Roman" w:hAnsi="Times New Roman"/>
          <w:sz w:val="28"/>
          <w:szCs w:val="28"/>
        </w:rPr>
        <w:t xml:space="preserve">его </w:t>
      </w:r>
      <w:r w:rsidR="001F04B5" w:rsidRPr="004B5EE2">
        <w:rPr>
          <w:rFonts w:ascii="Times New Roman" w:hAnsi="Times New Roman"/>
          <w:sz w:val="28"/>
          <w:szCs w:val="28"/>
        </w:rPr>
        <w:t>руководителем из представителей общественных организаций, организаций социальной сферы, специалистов соответствующих сфер экономики, граждан, проживающих на территории</w:t>
      </w:r>
      <w:r w:rsidR="00E54A3B" w:rsidRPr="004B5EE2">
        <w:rPr>
          <w:rFonts w:ascii="Times New Roman" w:hAnsi="Times New Roman"/>
          <w:sz w:val="28"/>
          <w:szCs w:val="28"/>
        </w:rPr>
        <w:t xml:space="preserve"> </w:t>
      </w:r>
      <w:r w:rsidR="00D81BA0" w:rsidRPr="004B5EE2">
        <w:rPr>
          <w:rFonts w:ascii="Times New Roman" w:hAnsi="Times New Roman" w:cs="Times New Roman"/>
          <w:sz w:val="28"/>
          <w:szCs w:val="28"/>
        </w:rPr>
        <w:t>Артинского городского округа</w:t>
      </w:r>
      <w:r w:rsidR="001F04B5" w:rsidRPr="004B5EE2">
        <w:rPr>
          <w:rFonts w:ascii="Times New Roman" w:hAnsi="Times New Roman"/>
          <w:sz w:val="28"/>
          <w:szCs w:val="28"/>
        </w:rPr>
        <w:t>.</w:t>
      </w:r>
    </w:p>
    <w:p w:rsidR="001F04B5" w:rsidRPr="007375C0" w:rsidRDefault="00644703" w:rsidP="008450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5EE2">
        <w:rPr>
          <w:rFonts w:ascii="Times New Roman" w:hAnsi="Times New Roman"/>
          <w:sz w:val="28"/>
          <w:szCs w:val="28"/>
        </w:rPr>
        <w:t>1</w:t>
      </w:r>
      <w:r w:rsidR="00332D36">
        <w:rPr>
          <w:rFonts w:ascii="Times New Roman" w:hAnsi="Times New Roman"/>
          <w:sz w:val="28"/>
          <w:szCs w:val="28"/>
        </w:rPr>
        <w:t>1</w:t>
      </w:r>
      <w:r w:rsidR="008668F6" w:rsidRPr="004B5EE2">
        <w:rPr>
          <w:rFonts w:ascii="Times New Roman" w:hAnsi="Times New Roman"/>
          <w:sz w:val="28"/>
          <w:szCs w:val="28"/>
        </w:rPr>
        <w:t xml:space="preserve">. </w:t>
      </w:r>
      <w:r w:rsidR="001F04B5" w:rsidRPr="004B5EE2">
        <w:rPr>
          <w:rFonts w:ascii="Times New Roman" w:hAnsi="Times New Roman"/>
          <w:sz w:val="28"/>
          <w:szCs w:val="28"/>
        </w:rPr>
        <w:t xml:space="preserve">Экспертный совет «СМИ» осуществляет организацию процесса обсуждения </w:t>
      </w:r>
      <w:r w:rsidR="006409A4" w:rsidRPr="004B5EE2">
        <w:rPr>
          <w:rFonts w:ascii="Times New Roman" w:hAnsi="Times New Roman"/>
          <w:sz w:val="28"/>
          <w:szCs w:val="28"/>
        </w:rPr>
        <w:t>с</w:t>
      </w:r>
      <w:r w:rsidR="001F04B5" w:rsidRPr="004B5EE2">
        <w:rPr>
          <w:rFonts w:ascii="Times New Roman" w:hAnsi="Times New Roman"/>
          <w:sz w:val="28"/>
          <w:szCs w:val="28"/>
        </w:rPr>
        <w:t>тратегии</w:t>
      </w:r>
      <w:r w:rsidR="006409A4" w:rsidRPr="004B5EE2">
        <w:rPr>
          <w:rFonts w:ascii="Times New Roman" w:hAnsi="Times New Roman"/>
          <w:sz w:val="28"/>
          <w:szCs w:val="28"/>
        </w:rPr>
        <w:t xml:space="preserve"> соц</w:t>
      </w:r>
      <w:r w:rsidR="007C7B3B" w:rsidRPr="004B5EE2">
        <w:rPr>
          <w:rFonts w:ascii="Times New Roman" w:hAnsi="Times New Roman"/>
          <w:sz w:val="28"/>
          <w:szCs w:val="28"/>
        </w:rPr>
        <w:t>иально-экономического развития</w:t>
      </w:r>
      <w:r w:rsidR="00BA0974" w:rsidRPr="004B5EE2">
        <w:rPr>
          <w:rFonts w:ascii="Times New Roman" w:hAnsi="Times New Roman"/>
          <w:sz w:val="28"/>
          <w:szCs w:val="28"/>
        </w:rPr>
        <w:t xml:space="preserve"> </w:t>
      </w:r>
      <w:r w:rsidR="00D81BA0" w:rsidRPr="004B5EE2">
        <w:rPr>
          <w:rFonts w:ascii="Times New Roman" w:hAnsi="Times New Roman" w:cs="Times New Roman"/>
          <w:sz w:val="28"/>
          <w:szCs w:val="28"/>
        </w:rPr>
        <w:t>Артинского городского округа</w:t>
      </w:r>
      <w:r w:rsidR="001F04B5" w:rsidRPr="004B5EE2">
        <w:rPr>
          <w:rFonts w:ascii="Times New Roman" w:hAnsi="Times New Roman"/>
          <w:sz w:val="28"/>
          <w:szCs w:val="28"/>
        </w:rPr>
        <w:t>, информационное сопровождение всех этапов е</w:t>
      </w:r>
      <w:r w:rsidR="00BF5D79" w:rsidRPr="004B5EE2">
        <w:rPr>
          <w:rFonts w:ascii="Times New Roman" w:hAnsi="Times New Roman"/>
          <w:sz w:val="28"/>
          <w:szCs w:val="28"/>
        </w:rPr>
        <w:t>е</w:t>
      </w:r>
      <w:r w:rsidR="001F04B5" w:rsidRPr="004B5EE2">
        <w:rPr>
          <w:rFonts w:ascii="Times New Roman" w:hAnsi="Times New Roman"/>
          <w:sz w:val="28"/>
          <w:szCs w:val="28"/>
        </w:rPr>
        <w:t xml:space="preserve"> формирования и реализации с привлечени</w:t>
      </w:r>
      <w:r w:rsidR="008668F6" w:rsidRPr="004B5EE2">
        <w:rPr>
          <w:rFonts w:ascii="Times New Roman" w:hAnsi="Times New Roman"/>
          <w:sz w:val="28"/>
          <w:szCs w:val="28"/>
        </w:rPr>
        <w:t xml:space="preserve">ем средств массовой информации. </w:t>
      </w:r>
      <w:r w:rsidR="001F04B5" w:rsidRPr="004B5EE2">
        <w:rPr>
          <w:rFonts w:ascii="Times New Roman" w:hAnsi="Times New Roman"/>
          <w:sz w:val="28"/>
          <w:szCs w:val="28"/>
        </w:rPr>
        <w:t xml:space="preserve">Руководителем экспертного совета «СМИ» является представитель </w:t>
      </w:r>
      <w:r w:rsidR="00BA0974" w:rsidRPr="004B5EE2">
        <w:rPr>
          <w:rFonts w:ascii="Times New Roman" w:hAnsi="Times New Roman"/>
          <w:sz w:val="28"/>
          <w:szCs w:val="28"/>
        </w:rPr>
        <w:t>медиа сообщества</w:t>
      </w:r>
      <w:r w:rsidR="006409A4" w:rsidRPr="004B5EE2">
        <w:rPr>
          <w:rFonts w:ascii="Times New Roman" w:hAnsi="Times New Roman"/>
          <w:sz w:val="28"/>
          <w:szCs w:val="28"/>
        </w:rPr>
        <w:t>, утверждаемый п</w:t>
      </w:r>
      <w:r w:rsidR="001F04B5" w:rsidRPr="004B5EE2">
        <w:rPr>
          <w:rFonts w:ascii="Times New Roman" w:hAnsi="Times New Roman"/>
          <w:sz w:val="28"/>
          <w:szCs w:val="28"/>
        </w:rPr>
        <w:t xml:space="preserve">редседателем </w:t>
      </w:r>
      <w:r w:rsidR="00131401" w:rsidRPr="004B5EE2">
        <w:rPr>
          <w:rFonts w:ascii="Times New Roman" w:hAnsi="Times New Roman"/>
          <w:sz w:val="28"/>
          <w:szCs w:val="28"/>
        </w:rPr>
        <w:t>совета стратегического развития</w:t>
      </w:r>
      <w:r w:rsidR="00BA0974" w:rsidRPr="004B5EE2">
        <w:rPr>
          <w:rFonts w:ascii="Times New Roman" w:hAnsi="Times New Roman"/>
          <w:sz w:val="28"/>
          <w:szCs w:val="28"/>
        </w:rPr>
        <w:t xml:space="preserve"> </w:t>
      </w:r>
      <w:r w:rsidR="00D81BA0" w:rsidRPr="004B5EE2">
        <w:rPr>
          <w:rFonts w:ascii="Times New Roman" w:hAnsi="Times New Roman"/>
          <w:sz w:val="28"/>
          <w:szCs w:val="28"/>
        </w:rPr>
        <w:t>Артинского городского округа</w:t>
      </w:r>
      <w:r w:rsidR="001F04B5" w:rsidRPr="004B5EE2">
        <w:rPr>
          <w:rFonts w:ascii="Times New Roman" w:hAnsi="Times New Roman"/>
          <w:sz w:val="28"/>
          <w:szCs w:val="28"/>
        </w:rPr>
        <w:t>.</w:t>
      </w:r>
      <w:r w:rsidR="00BA0974" w:rsidRPr="004B5EE2">
        <w:rPr>
          <w:rFonts w:ascii="Times New Roman" w:hAnsi="Times New Roman"/>
          <w:sz w:val="28"/>
          <w:szCs w:val="28"/>
        </w:rPr>
        <w:t xml:space="preserve"> </w:t>
      </w:r>
      <w:r w:rsidR="001F04B5" w:rsidRPr="004B5EE2">
        <w:rPr>
          <w:rFonts w:ascii="Times New Roman" w:hAnsi="Times New Roman"/>
          <w:sz w:val="28"/>
          <w:szCs w:val="28"/>
        </w:rPr>
        <w:t>Состав экспертного совета «СМИ» формируется</w:t>
      </w:r>
      <w:r w:rsidR="00D809AE" w:rsidRPr="004B5EE2">
        <w:rPr>
          <w:rFonts w:ascii="Times New Roman" w:hAnsi="Times New Roman"/>
          <w:sz w:val="28"/>
          <w:szCs w:val="28"/>
        </w:rPr>
        <w:t xml:space="preserve"> его</w:t>
      </w:r>
      <w:r w:rsidR="001F04B5" w:rsidRPr="004B5EE2">
        <w:rPr>
          <w:rFonts w:ascii="Times New Roman" w:hAnsi="Times New Roman"/>
          <w:sz w:val="28"/>
          <w:szCs w:val="28"/>
        </w:rPr>
        <w:t xml:space="preserve"> руководителем из представителей средств массовой информации, </w:t>
      </w:r>
      <w:proofErr w:type="gramStart"/>
      <w:r w:rsidR="00D15451" w:rsidRPr="004B5EE2">
        <w:rPr>
          <w:rFonts w:ascii="Times New Roman" w:hAnsi="Times New Roman"/>
          <w:sz w:val="28"/>
          <w:szCs w:val="28"/>
        </w:rPr>
        <w:t>и</w:t>
      </w:r>
      <w:r w:rsidR="001F04B5" w:rsidRPr="004B5EE2">
        <w:rPr>
          <w:rFonts w:ascii="Times New Roman" w:hAnsi="Times New Roman"/>
          <w:sz w:val="28"/>
          <w:szCs w:val="28"/>
        </w:rPr>
        <w:t>нтернет-сообществ</w:t>
      </w:r>
      <w:proofErr w:type="gramEnd"/>
      <w:r w:rsidR="001F04B5" w:rsidRPr="004B5EE2">
        <w:rPr>
          <w:rFonts w:ascii="Times New Roman" w:hAnsi="Times New Roman"/>
          <w:sz w:val="28"/>
          <w:szCs w:val="28"/>
        </w:rPr>
        <w:t>, общественных организаций, граждан, проживающих на территории</w:t>
      </w:r>
      <w:r w:rsidR="00F042EC" w:rsidRPr="004B5EE2">
        <w:rPr>
          <w:rFonts w:ascii="Times New Roman" w:hAnsi="Times New Roman"/>
          <w:sz w:val="28"/>
          <w:szCs w:val="28"/>
        </w:rPr>
        <w:t xml:space="preserve"> </w:t>
      </w:r>
      <w:r w:rsidR="00D81BA0" w:rsidRPr="007375C0">
        <w:rPr>
          <w:rFonts w:ascii="Times New Roman" w:hAnsi="Times New Roman" w:cs="Times New Roman"/>
          <w:sz w:val="28"/>
          <w:szCs w:val="28"/>
        </w:rPr>
        <w:t>Артинского городского округа</w:t>
      </w:r>
      <w:r w:rsidR="00845048" w:rsidRPr="007375C0">
        <w:rPr>
          <w:rFonts w:ascii="Times New Roman" w:hAnsi="Times New Roman"/>
          <w:sz w:val="28"/>
          <w:szCs w:val="28"/>
        </w:rPr>
        <w:t>.</w:t>
      </w:r>
    </w:p>
    <w:p w:rsidR="001F04B5" w:rsidRPr="007375C0" w:rsidRDefault="00644703" w:rsidP="000744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75C0">
        <w:rPr>
          <w:rFonts w:ascii="Times New Roman" w:hAnsi="Times New Roman"/>
          <w:sz w:val="28"/>
          <w:szCs w:val="28"/>
        </w:rPr>
        <w:t>1</w:t>
      </w:r>
      <w:r w:rsidR="00734D88" w:rsidRPr="007375C0">
        <w:rPr>
          <w:rFonts w:ascii="Times New Roman" w:hAnsi="Times New Roman"/>
          <w:sz w:val="28"/>
          <w:szCs w:val="28"/>
        </w:rPr>
        <w:t>3</w:t>
      </w:r>
      <w:r w:rsidR="00845048" w:rsidRPr="007375C0">
        <w:rPr>
          <w:rFonts w:ascii="Times New Roman" w:hAnsi="Times New Roman"/>
          <w:sz w:val="28"/>
          <w:szCs w:val="28"/>
        </w:rPr>
        <w:t>. Руководитель экспертного</w:t>
      </w:r>
      <w:r w:rsidR="001F04B5" w:rsidRPr="007375C0">
        <w:rPr>
          <w:rFonts w:ascii="Times New Roman" w:hAnsi="Times New Roman"/>
          <w:sz w:val="28"/>
          <w:szCs w:val="28"/>
        </w:rPr>
        <w:t xml:space="preserve"> </w:t>
      </w:r>
      <w:r w:rsidR="00131401" w:rsidRPr="007375C0">
        <w:rPr>
          <w:rFonts w:ascii="Times New Roman" w:hAnsi="Times New Roman"/>
          <w:sz w:val="28"/>
          <w:szCs w:val="28"/>
        </w:rPr>
        <w:t>совета стратегического развития</w:t>
      </w:r>
      <w:r w:rsidR="00845048" w:rsidRPr="007375C0">
        <w:rPr>
          <w:rFonts w:ascii="Times New Roman" w:hAnsi="Times New Roman"/>
          <w:sz w:val="28"/>
          <w:szCs w:val="28"/>
        </w:rPr>
        <w:t xml:space="preserve"> </w:t>
      </w:r>
      <w:r w:rsidR="00D81BA0" w:rsidRPr="007375C0">
        <w:rPr>
          <w:rFonts w:ascii="Times New Roman" w:hAnsi="Times New Roman"/>
          <w:sz w:val="28"/>
          <w:szCs w:val="28"/>
        </w:rPr>
        <w:t>Артинского городского округа</w:t>
      </w:r>
      <w:r w:rsidR="001F04B5" w:rsidRPr="007375C0">
        <w:rPr>
          <w:rFonts w:ascii="Times New Roman" w:hAnsi="Times New Roman"/>
          <w:sz w:val="28"/>
          <w:szCs w:val="28"/>
        </w:rPr>
        <w:t>:</w:t>
      </w:r>
    </w:p>
    <w:p w:rsidR="001F04B5" w:rsidRPr="007375C0" w:rsidRDefault="001F04B5" w:rsidP="000744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75C0">
        <w:rPr>
          <w:rFonts w:ascii="Times New Roman" w:hAnsi="Times New Roman"/>
          <w:sz w:val="28"/>
          <w:szCs w:val="28"/>
        </w:rPr>
        <w:t>1)</w:t>
      </w:r>
      <w:r w:rsidR="00734D88" w:rsidRPr="007375C0">
        <w:rPr>
          <w:rFonts w:ascii="Times New Roman" w:hAnsi="Times New Roman"/>
          <w:sz w:val="28"/>
          <w:szCs w:val="28"/>
        </w:rPr>
        <w:t xml:space="preserve"> </w:t>
      </w:r>
      <w:r w:rsidRPr="007375C0">
        <w:rPr>
          <w:rFonts w:ascii="Times New Roman" w:hAnsi="Times New Roman"/>
          <w:sz w:val="28"/>
          <w:szCs w:val="28"/>
        </w:rPr>
        <w:t xml:space="preserve">осуществляет руководство деятельностью </w:t>
      </w:r>
      <w:r w:rsidR="00845048" w:rsidRPr="007375C0">
        <w:rPr>
          <w:rFonts w:ascii="Times New Roman" w:hAnsi="Times New Roman"/>
          <w:sz w:val="28"/>
          <w:szCs w:val="28"/>
        </w:rPr>
        <w:t xml:space="preserve">экспертного </w:t>
      </w:r>
      <w:r w:rsidR="00131401" w:rsidRPr="007375C0">
        <w:rPr>
          <w:rFonts w:ascii="Times New Roman" w:hAnsi="Times New Roman"/>
          <w:sz w:val="28"/>
          <w:szCs w:val="28"/>
        </w:rPr>
        <w:t>совета</w:t>
      </w:r>
      <w:r w:rsidRPr="007375C0">
        <w:rPr>
          <w:rFonts w:ascii="Times New Roman" w:hAnsi="Times New Roman"/>
          <w:sz w:val="28"/>
          <w:szCs w:val="28"/>
        </w:rPr>
        <w:t>;</w:t>
      </w:r>
    </w:p>
    <w:p w:rsidR="001F04B5" w:rsidRPr="007375C0" w:rsidRDefault="001F04B5" w:rsidP="000744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75C0">
        <w:rPr>
          <w:rFonts w:ascii="Times New Roman" w:hAnsi="Times New Roman"/>
          <w:sz w:val="28"/>
          <w:szCs w:val="28"/>
        </w:rPr>
        <w:t xml:space="preserve">2) утверждает планы работы </w:t>
      </w:r>
      <w:r w:rsidR="00845048" w:rsidRPr="007375C0">
        <w:rPr>
          <w:rFonts w:ascii="Times New Roman" w:hAnsi="Times New Roman"/>
          <w:sz w:val="28"/>
          <w:szCs w:val="28"/>
        </w:rPr>
        <w:t xml:space="preserve">экспертного </w:t>
      </w:r>
      <w:r w:rsidR="00131401" w:rsidRPr="007375C0">
        <w:rPr>
          <w:rFonts w:ascii="Times New Roman" w:hAnsi="Times New Roman"/>
          <w:sz w:val="28"/>
          <w:szCs w:val="28"/>
        </w:rPr>
        <w:t>совета</w:t>
      </w:r>
      <w:r w:rsidRPr="007375C0">
        <w:rPr>
          <w:rFonts w:ascii="Times New Roman" w:hAnsi="Times New Roman"/>
          <w:sz w:val="28"/>
          <w:szCs w:val="28"/>
        </w:rPr>
        <w:t>;</w:t>
      </w:r>
    </w:p>
    <w:p w:rsidR="001F04B5" w:rsidRPr="007375C0" w:rsidRDefault="001F04B5" w:rsidP="000744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75C0">
        <w:rPr>
          <w:rFonts w:ascii="Times New Roman" w:hAnsi="Times New Roman"/>
          <w:sz w:val="28"/>
          <w:szCs w:val="28"/>
        </w:rPr>
        <w:t xml:space="preserve">3) созывает заседания </w:t>
      </w:r>
      <w:r w:rsidR="00845048" w:rsidRPr="007375C0">
        <w:rPr>
          <w:rFonts w:ascii="Times New Roman" w:hAnsi="Times New Roman"/>
          <w:sz w:val="28"/>
          <w:szCs w:val="28"/>
        </w:rPr>
        <w:t xml:space="preserve">экспертного </w:t>
      </w:r>
      <w:r w:rsidR="00131401" w:rsidRPr="007375C0">
        <w:rPr>
          <w:rFonts w:ascii="Times New Roman" w:hAnsi="Times New Roman"/>
          <w:sz w:val="28"/>
          <w:szCs w:val="28"/>
        </w:rPr>
        <w:t>совета</w:t>
      </w:r>
      <w:r w:rsidRPr="007375C0">
        <w:rPr>
          <w:rFonts w:ascii="Times New Roman" w:hAnsi="Times New Roman"/>
          <w:sz w:val="28"/>
          <w:szCs w:val="28"/>
        </w:rPr>
        <w:t>;</w:t>
      </w:r>
    </w:p>
    <w:p w:rsidR="001F04B5" w:rsidRPr="007375C0" w:rsidRDefault="001F04B5" w:rsidP="000744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75C0">
        <w:rPr>
          <w:rFonts w:ascii="Times New Roman" w:hAnsi="Times New Roman"/>
          <w:sz w:val="28"/>
          <w:szCs w:val="28"/>
        </w:rPr>
        <w:t>4) утверждает повестки и состав участников заседаний</w:t>
      </w:r>
      <w:r w:rsidR="00845048" w:rsidRPr="007375C0">
        <w:t xml:space="preserve"> </w:t>
      </w:r>
      <w:r w:rsidR="00845048" w:rsidRPr="007375C0">
        <w:rPr>
          <w:rFonts w:ascii="Times New Roman" w:hAnsi="Times New Roman"/>
          <w:sz w:val="28"/>
          <w:szCs w:val="28"/>
        </w:rPr>
        <w:t>экспертного</w:t>
      </w:r>
      <w:r w:rsidRPr="007375C0">
        <w:rPr>
          <w:rFonts w:ascii="Times New Roman" w:hAnsi="Times New Roman"/>
          <w:sz w:val="28"/>
          <w:szCs w:val="28"/>
        </w:rPr>
        <w:t xml:space="preserve"> </w:t>
      </w:r>
      <w:r w:rsidR="00131401" w:rsidRPr="007375C0">
        <w:rPr>
          <w:rFonts w:ascii="Times New Roman" w:hAnsi="Times New Roman"/>
          <w:sz w:val="28"/>
          <w:szCs w:val="28"/>
        </w:rPr>
        <w:t>совета</w:t>
      </w:r>
      <w:r w:rsidRPr="007375C0">
        <w:rPr>
          <w:rFonts w:ascii="Times New Roman" w:hAnsi="Times New Roman"/>
          <w:sz w:val="28"/>
          <w:szCs w:val="28"/>
        </w:rPr>
        <w:t>;</w:t>
      </w:r>
    </w:p>
    <w:p w:rsidR="001F04B5" w:rsidRPr="007375C0" w:rsidRDefault="001F04B5" w:rsidP="000744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75C0">
        <w:rPr>
          <w:rFonts w:ascii="Times New Roman" w:hAnsi="Times New Roman"/>
          <w:sz w:val="28"/>
          <w:szCs w:val="28"/>
        </w:rPr>
        <w:t xml:space="preserve">5) </w:t>
      </w:r>
      <w:r w:rsidR="00845048" w:rsidRPr="007375C0">
        <w:rPr>
          <w:rFonts w:ascii="Times New Roman" w:hAnsi="Times New Roman"/>
          <w:sz w:val="28"/>
          <w:szCs w:val="28"/>
        </w:rPr>
        <w:t>ведёт</w:t>
      </w:r>
      <w:r w:rsidRPr="007375C0">
        <w:rPr>
          <w:rFonts w:ascii="Times New Roman" w:hAnsi="Times New Roman"/>
          <w:sz w:val="28"/>
          <w:szCs w:val="28"/>
        </w:rPr>
        <w:t xml:space="preserve"> заседания</w:t>
      </w:r>
      <w:r w:rsidR="00845048" w:rsidRPr="007375C0">
        <w:t xml:space="preserve"> </w:t>
      </w:r>
      <w:r w:rsidR="00845048" w:rsidRPr="007375C0">
        <w:rPr>
          <w:rFonts w:ascii="Times New Roman" w:hAnsi="Times New Roman"/>
          <w:sz w:val="28"/>
          <w:szCs w:val="28"/>
        </w:rPr>
        <w:t>экспертного</w:t>
      </w:r>
      <w:r w:rsidRPr="007375C0">
        <w:rPr>
          <w:rFonts w:ascii="Times New Roman" w:hAnsi="Times New Roman"/>
          <w:sz w:val="28"/>
          <w:szCs w:val="28"/>
        </w:rPr>
        <w:t xml:space="preserve"> </w:t>
      </w:r>
      <w:r w:rsidR="00131401" w:rsidRPr="007375C0">
        <w:rPr>
          <w:rFonts w:ascii="Times New Roman" w:hAnsi="Times New Roman"/>
          <w:sz w:val="28"/>
          <w:szCs w:val="28"/>
        </w:rPr>
        <w:t>совета</w:t>
      </w:r>
      <w:r w:rsidRPr="007375C0">
        <w:rPr>
          <w:rFonts w:ascii="Times New Roman" w:hAnsi="Times New Roman"/>
          <w:sz w:val="28"/>
          <w:szCs w:val="28"/>
        </w:rPr>
        <w:t>;</w:t>
      </w:r>
    </w:p>
    <w:p w:rsidR="001F04B5" w:rsidRPr="007375C0" w:rsidRDefault="001F04B5" w:rsidP="000744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75C0">
        <w:rPr>
          <w:rFonts w:ascii="Times New Roman" w:hAnsi="Times New Roman"/>
          <w:sz w:val="28"/>
          <w:szCs w:val="28"/>
        </w:rPr>
        <w:t xml:space="preserve">6) подписывает протоколы заседаний </w:t>
      </w:r>
      <w:r w:rsidR="00845048" w:rsidRPr="007375C0">
        <w:rPr>
          <w:rFonts w:ascii="Times New Roman" w:hAnsi="Times New Roman"/>
          <w:sz w:val="28"/>
          <w:szCs w:val="28"/>
        </w:rPr>
        <w:t xml:space="preserve">экспертного </w:t>
      </w:r>
      <w:r w:rsidR="00131401" w:rsidRPr="007375C0">
        <w:rPr>
          <w:rFonts w:ascii="Times New Roman" w:hAnsi="Times New Roman"/>
          <w:sz w:val="28"/>
          <w:szCs w:val="28"/>
        </w:rPr>
        <w:t xml:space="preserve">совета </w:t>
      </w:r>
      <w:r w:rsidRPr="007375C0">
        <w:rPr>
          <w:rFonts w:ascii="Times New Roman" w:hAnsi="Times New Roman"/>
          <w:sz w:val="28"/>
          <w:szCs w:val="28"/>
        </w:rPr>
        <w:t xml:space="preserve">и другие документы, подготовленные </w:t>
      </w:r>
      <w:r w:rsidR="00845048" w:rsidRPr="007375C0">
        <w:rPr>
          <w:rFonts w:ascii="Times New Roman" w:hAnsi="Times New Roman"/>
          <w:sz w:val="28"/>
          <w:szCs w:val="28"/>
        </w:rPr>
        <w:t xml:space="preserve">экспертным </w:t>
      </w:r>
      <w:r w:rsidR="00131401" w:rsidRPr="007375C0">
        <w:rPr>
          <w:rFonts w:ascii="Times New Roman" w:hAnsi="Times New Roman"/>
          <w:sz w:val="28"/>
          <w:szCs w:val="28"/>
        </w:rPr>
        <w:t>советом стратегического развития</w:t>
      </w:r>
      <w:r w:rsidR="000C6929" w:rsidRPr="007375C0">
        <w:rPr>
          <w:rFonts w:ascii="Times New Roman" w:hAnsi="Times New Roman"/>
          <w:sz w:val="28"/>
          <w:szCs w:val="28"/>
        </w:rPr>
        <w:t xml:space="preserve"> </w:t>
      </w:r>
      <w:r w:rsidR="00D81BA0" w:rsidRPr="007375C0">
        <w:rPr>
          <w:rFonts w:ascii="Times New Roman" w:hAnsi="Times New Roman"/>
          <w:sz w:val="28"/>
          <w:szCs w:val="28"/>
        </w:rPr>
        <w:t>Артинского городского округа</w:t>
      </w:r>
      <w:r w:rsidRPr="007375C0">
        <w:rPr>
          <w:rFonts w:ascii="Times New Roman" w:hAnsi="Times New Roman"/>
          <w:sz w:val="28"/>
          <w:szCs w:val="28"/>
        </w:rPr>
        <w:t>.</w:t>
      </w:r>
    </w:p>
    <w:p w:rsidR="001F04B5" w:rsidRPr="004B5EE2" w:rsidRDefault="00F25849" w:rsidP="000744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75C0">
        <w:rPr>
          <w:rFonts w:ascii="Times New Roman" w:hAnsi="Times New Roman"/>
          <w:sz w:val="28"/>
          <w:szCs w:val="28"/>
        </w:rPr>
        <w:t>1</w:t>
      </w:r>
      <w:r w:rsidR="00734D88" w:rsidRPr="007375C0">
        <w:rPr>
          <w:rFonts w:ascii="Times New Roman" w:hAnsi="Times New Roman"/>
          <w:sz w:val="28"/>
          <w:szCs w:val="28"/>
        </w:rPr>
        <w:t>4</w:t>
      </w:r>
      <w:r w:rsidRPr="007375C0">
        <w:rPr>
          <w:rFonts w:ascii="Times New Roman" w:hAnsi="Times New Roman"/>
          <w:sz w:val="28"/>
          <w:szCs w:val="28"/>
        </w:rPr>
        <w:t>.</w:t>
      </w:r>
      <w:r w:rsidR="001F04B5" w:rsidRPr="007375C0">
        <w:rPr>
          <w:rFonts w:ascii="Times New Roman" w:hAnsi="Times New Roman"/>
          <w:sz w:val="28"/>
          <w:szCs w:val="28"/>
        </w:rPr>
        <w:t xml:space="preserve"> В случае отсутствия председателя </w:t>
      </w:r>
      <w:r w:rsidR="00845048" w:rsidRPr="007375C0">
        <w:rPr>
          <w:rFonts w:ascii="Times New Roman" w:hAnsi="Times New Roman"/>
          <w:sz w:val="28"/>
          <w:szCs w:val="28"/>
        </w:rPr>
        <w:t xml:space="preserve">экспертного </w:t>
      </w:r>
      <w:r w:rsidR="00131401" w:rsidRPr="007375C0">
        <w:rPr>
          <w:rFonts w:ascii="Times New Roman" w:hAnsi="Times New Roman"/>
          <w:sz w:val="28"/>
          <w:szCs w:val="28"/>
        </w:rPr>
        <w:t xml:space="preserve">совета </w:t>
      </w:r>
      <w:r w:rsidR="001F04B5" w:rsidRPr="007375C0">
        <w:rPr>
          <w:rFonts w:ascii="Times New Roman" w:hAnsi="Times New Roman"/>
          <w:sz w:val="28"/>
          <w:szCs w:val="28"/>
        </w:rPr>
        <w:t>его полномочия осуществляет</w:t>
      </w:r>
      <w:r w:rsidR="001F04B5" w:rsidRPr="004B5EE2">
        <w:rPr>
          <w:rFonts w:ascii="Times New Roman" w:hAnsi="Times New Roman"/>
          <w:sz w:val="28"/>
          <w:szCs w:val="28"/>
        </w:rPr>
        <w:t xml:space="preserve"> заместитель председателя </w:t>
      </w:r>
      <w:r w:rsidR="00845048" w:rsidRPr="004B5EE2">
        <w:rPr>
          <w:rFonts w:ascii="Times New Roman" w:hAnsi="Times New Roman"/>
          <w:sz w:val="28"/>
          <w:szCs w:val="28"/>
        </w:rPr>
        <w:t xml:space="preserve">экспертного </w:t>
      </w:r>
      <w:r w:rsidR="00131401" w:rsidRPr="004B5EE2">
        <w:rPr>
          <w:rFonts w:ascii="Times New Roman" w:hAnsi="Times New Roman"/>
          <w:sz w:val="28"/>
          <w:szCs w:val="28"/>
        </w:rPr>
        <w:t>совета</w:t>
      </w:r>
      <w:r w:rsidR="001F04B5" w:rsidRPr="004B5EE2">
        <w:rPr>
          <w:rFonts w:ascii="Times New Roman" w:hAnsi="Times New Roman"/>
          <w:sz w:val="28"/>
          <w:szCs w:val="28"/>
        </w:rPr>
        <w:t>.</w:t>
      </w:r>
    </w:p>
    <w:p w:rsidR="001F04B5" w:rsidRPr="004B5EE2" w:rsidRDefault="001F04B5" w:rsidP="000744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5EE2">
        <w:rPr>
          <w:rFonts w:ascii="Times New Roman" w:hAnsi="Times New Roman"/>
          <w:sz w:val="28"/>
          <w:szCs w:val="28"/>
        </w:rPr>
        <w:t>1</w:t>
      </w:r>
      <w:r w:rsidR="00734D88">
        <w:rPr>
          <w:rFonts w:ascii="Times New Roman" w:hAnsi="Times New Roman"/>
          <w:sz w:val="28"/>
          <w:szCs w:val="28"/>
        </w:rPr>
        <w:t>5</w:t>
      </w:r>
      <w:r w:rsidRPr="004B5EE2">
        <w:rPr>
          <w:rFonts w:ascii="Times New Roman" w:hAnsi="Times New Roman"/>
          <w:sz w:val="28"/>
          <w:szCs w:val="28"/>
        </w:rPr>
        <w:t xml:space="preserve">. Секретарь </w:t>
      </w:r>
      <w:r w:rsidR="00845048" w:rsidRPr="004B5EE2">
        <w:rPr>
          <w:rFonts w:ascii="Times New Roman" w:hAnsi="Times New Roman"/>
          <w:sz w:val="28"/>
          <w:szCs w:val="28"/>
        </w:rPr>
        <w:t xml:space="preserve">экспертного </w:t>
      </w:r>
      <w:r w:rsidR="00131401" w:rsidRPr="004B5EE2">
        <w:rPr>
          <w:rFonts w:ascii="Times New Roman" w:hAnsi="Times New Roman"/>
          <w:sz w:val="28"/>
          <w:szCs w:val="28"/>
        </w:rPr>
        <w:t xml:space="preserve">совета </w:t>
      </w:r>
      <w:r w:rsidRPr="004B5EE2">
        <w:rPr>
          <w:rFonts w:ascii="Times New Roman" w:hAnsi="Times New Roman"/>
          <w:sz w:val="28"/>
          <w:szCs w:val="28"/>
        </w:rPr>
        <w:t>организует:</w:t>
      </w:r>
    </w:p>
    <w:p w:rsidR="001F04B5" w:rsidRPr="004B5EE2" w:rsidRDefault="001F04B5" w:rsidP="0007445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5EE2">
        <w:rPr>
          <w:rFonts w:ascii="Times New Roman" w:hAnsi="Times New Roman" w:cs="Times New Roman"/>
          <w:sz w:val="28"/>
          <w:szCs w:val="28"/>
        </w:rPr>
        <w:t xml:space="preserve">1) подготовку проекта плана работы </w:t>
      </w:r>
      <w:r w:rsidR="00845048" w:rsidRPr="004B5EE2"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131401" w:rsidRPr="004B5EE2">
        <w:rPr>
          <w:rFonts w:ascii="Times New Roman" w:hAnsi="Times New Roman"/>
          <w:sz w:val="28"/>
          <w:szCs w:val="28"/>
        </w:rPr>
        <w:t>совета</w:t>
      </w:r>
      <w:r w:rsidRPr="004B5EE2">
        <w:rPr>
          <w:rFonts w:ascii="Times New Roman" w:hAnsi="Times New Roman" w:cs="Times New Roman"/>
          <w:sz w:val="28"/>
          <w:szCs w:val="28"/>
        </w:rPr>
        <w:t xml:space="preserve">, проектов повесток заседаний </w:t>
      </w:r>
      <w:r w:rsidR="00845048" w:rsidRPr="004B5EE2"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131401" w:rsidRPr="004B5EE2">
        <w:rPr>
          <w:rFonts w:ascii="Times New Roman" w:hAnsi="Times New Roman"/>
          <w:sz w:val="28"/>
          <w:szCs w:val="28"/>
        </w:rPr>
        <w:t>совета</w:t>
      </w:r>
      <w:r w:rsidRPr="004B5EE2">
        <w:rPr>
          <w:rFonts w:ascii="Times New Roman" w:hAnsi="Times New Roman" w:cs="Times New Roman"/>
          <w:sz w:val="28"/>
          <w:szCs w:val="28"/>
        </w:rPr>
        <w:t xml:space="preserve">, материалов к заседаниям </w:t>
      </w:r>
      <w:r w:rsidR="00845048" w:rsidRPr="004B5EE2"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131401" w:rsidRPr="004B5EE2">
        <w:rPr>
          <w:rFonts w:ascii="Times New Roman" w:hAnsi="Times New Roman"/>
          <w:sz w:val="28"/>
          <w:szCs w:val="28"/>
        </w:rPr>
        <w:t>совета</w:t>
      </w:r>
      <w:r w:rsidRPr="004B5EE2">
        <w:rPr>
          <w:rFonts w:ascii="Times New Roman" w:hAnsi="Times New Roman" w:cs="Times New Roman"/>
          <w:sz w:val="28"/>
          <w:szCs w:val="28"/>
        </w:rPr>
        <w:t>;</w:t>
      </w:r>
    </w:p>
    <w:p w:rsidR="001F04B5" w:rsidRPr="004B5EE2" w:rsidRDefault="001F04B5" w:rsidP="0007445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5EE2">
        <w:rPr>
          <w:rFonts w:ascii="Times New Roman" w:hAnsi="Times New Roman" w:cs="Times New Roman"/>
          <w:sz w:val="28"/>
          <w:szCs w:val="28"/>
        </w:rPr>
        <w:lastRenderedPageBreak/>
        <w:t xml:space="preserve">2) информирование членов </w:t>
      </w:r>
      <w:r w:rsidR="00845048" w:rsidRPr="004B5EE2"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131401" w:rsidRPr="004B5EE2">
        <w:rPr>
          <w:rFonts w:ascii="Times New Roman" w:hAnsi="Times New Roman"/>
          <w:sz w:val="28"/>
          <w:szCs w:val="28"/>
        </w:rPr>
        <w:t xml:space="preserve">совета </w:t>
      </w:r>
      <w:r w:rsidRPr="004B5EE2">
        <w:rPr>
          <w:rFonts w:ascii="Times New Roman" w:hAnsi="Times New Roman" w:cs="Times New Roman"/>
          <w:sz w:val="28"/>
          <w:szCs w:val="28"/>
        </w:rPr>
        <w:t xml:space="preserve">о дате, месте и времени проведения и повестке заседания </w:t>
      </w:r>
      <w:r w:rsidR="00845048" w:rsidRPr="004B5EE2"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131401" w:rsidRPr="004B5EE2">
        <w:rPr>
          <w:rFonts w:ascii="Times New Roman" w:hAnsi="Times New Roman"/>
          <w:sz w:val="28"/>
          <w:szCs w:val="28"/>
        </w:rPr>
        <w:t>совета</w:t>
      </w:r>
      <w:r w:rsidRPr="004B5EE2">
        <w:rPr>
          <w:rFonts w:ascii="Times New Roman" w:hAnsi="Times New Roman" w:cs="Times New Roman"/>
          <w:sz w:val="28"/>
          <w:szCs w:val="28"/>
        </w:rPr>
        <w:t>, обеспечение их необходимыми материалами;</w:t>
      </w:r>
    </w:p>
    <w:p w:rsidR="001F04B5" w:rsidRPr="004B5EE2" w:rsidRDefault="001F04B5" w:rsidP="0007445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5EE2">
        <w:rPr>
          <w:rFonts w:ascii="Times New Roman" w:hAnsi="Times New Roman" w:cs="Times New Roman"/>
          <w:sz w:val="28"/>
          <w:szCs w:val="28"/>
        </w:rPr>
        <w:t>3) мониторинг исполнения протокол</w:t>
      </w:r>
      <w:r w:rsidR="00D809AE" w:rsidRPr="004B5EE2">
        <w:rPr>
          <w:rFonts w:ascii="Times New Roman" w:hAnsi="Times New Roman" w:cs="Times New Roman"/>
          <w:sz w:val="28"/>
          <w:szCs w:val="28"/>
        </w:rPr>
        <w:t>ов</w:t>
      </w:r>
      <w:r w:rsidRPr="004B5EE2">
        <w:rPr>
          <w:rFonts w:ascii="Times New Roman" w:hAnsi="Times New Roman" w:cs="Times New Roman"/>
          <w:sz w:val="28"/>
          <w:szCs w:val="28"/>
        </w:rPr>
        <w:t xml:space="preserve"> заседаний </w:t>
      </w:r>
      <w:r w:rsidR="00845048" w:rsidRPr="004B5EE2"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131401" w:rsidRPr="004B5EE2">
        <w:rPr>
          <w:rFonts w:ascii="Times New Roman" w:hAnsi="Times New Roman"/>
          <w:sz w:val="28"/>
          <w:szCs w:val="28"/>
        </w:rPr>
        <w:t xml:space="preserve">совета </w:t>
      </w:r>
      <w:r w:rsidR="00845048" w:rsidRPr="004B5EE2">
        <w:rPr>
          <w:rFonts w:ascii="Times New Roman" w:hAnsi="Times New Roman" w:cs="Times New Roman"/>
          <w:sz w:val="28"/>
          <w:szCs w:val="28"/>
        </w:rPr>
        <w:t>и поручений руководителя</w:t>
      </w:r>
      <w:r w:rsidRPr="004B5EE2">
        <w:rPr>
          <w:rFonts w:ascii="Times New Roman" w:hAnsi="Times New Roman" w:cs="Times New Roman"/>
          <w:sz w:val="28"/>
          <w:szCs w:val="28"/>
        </w:rPr>
        <w:t xml:space="preserve"> </w:t>
      </w:r>
      <w:r w:rsidR="00845048" w:rsidRPr="004B5EE2"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6A7122" w:rsidRPr="004B5EE2">
        <w:rPr>
          <w:rFonts w:ascii="Times New Roman" w:hAnsi="Times New Roman"/>
          <w:sz w:val="28"/>
          <w:szCs w:val="28"/>
        </w:rPr>
        <w:t>совета</w:t>
      </w:r>
      <w:r w:rsidRPr="004B5EE2">
        <w:rPr>
          <w:rFonts w:ascii="Times New Roman" w:hAnsi="Times New Roman" w:cs="Times New Roman"/>
          <w:sz w:val="28"/>
          <w:szCs w:val="28"/>
        </w:rPr>
        <w:t>.</w:t>
      </w:r>
    </w:p>
    <w:p w:rsidR="00882134" w:rsidRPr="004B5EE2" w:rsidRDefault="001F04B5" w:rsidP="000744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5EE2">
        <w:rPr>
          <w:rFonts w:ascii="Times New Roman" w:hAnsi="Times New Roman"/>
          <w:sz w:val="28"/>
          <w:szCs w:val="28"/>
        </w:rPr>
        <w:t>1</w:t>
      </w:r>
      <w:r w:rsidR="00734D88">
        <w:rPr>
          <w:rFonts w:ascii="Times New Roman" w:hAnsi="Times New Roman"/>
          <w:sz w:val="28"/>
          <w:szCs w:val="28"/>
        </w:rPr>
        <w:t>6</w:t>
      </w:r>
      <w:r w:rsidRPr="004B5EE2">
        <w:rPr>
          <w:rFonts w:ascii="Times New Roman" w:hAnsi="Times New Roman"/>
          <w:sz w:val="28"/>
          <w:szCs w:val="28"/>
        </w:rPr>
        <w:t xml:space="preserve">. Члены </w:t>
      </w:r>
      <w:r w:rsidR="00882134" w:rsidRPr="004B5EE2">
        <w:rPr>
          <w:rFonts w:ascii="Times New Roman" w:hAnsi="Times New Roman"/>
          <w:sz w:val="28"/>
          <w:szCs w:val="28"/>
        </w:rPr>
        <w:t xml:space="preserve">экспертного </w:t>
      </w:r>
      <w:r w:rsidR="00131401" w:rsidRPr="004B5EE2">
        <w:rPr>
          <w:rFonts w:ascii="Times New Roman" w:hAnsi="Times New Roman"/>
          <w:sz w:val="28"/>
          <w:szCs w:val="28"/>
        </w:rPr>
        <w:t xml:space="preserve">совета </w:t>
      </w:r>
      <w:r w:rsidRPr="004B5EE2">
        <w:rPr>
          <w:rFonts w:ascii="Times New Roman" w:hAnsi="Times New Roman"/>
          <w:sz w:val="28"/>
          <w:szCs w:val="28"/>
        </w:rPr>
        <w:t>могут вносить предложения</w:t>
      </w:r>
      <w:r w:rsidR="000C6929" w:rsidRPr="004B5EE2">
        <w:rPr>
          <w:rFonts w:ascii="Times New Roman" w:hAnsi="Times New Roman"/>
          <w:sz w:val="28"/>
          <w:szCs w:val="28"/>
        </w:rPr>
        <w:t xml:space="preserve"> </w:t>
      </w:r>
      <w:r w:rsidRPr="004B5EE2">
        <w:rPr>
          <w:rFonts w:ascii="Times New Roman" w:hAnsi="Times New Roman"/>
          <w:sz w:val="28"/>
          <w:szCs w:val="28"/>
        </w:rPr>
        <w:t xml:space="preserve">по планам работы </w:t>
      </w:r>
      <w:r w:rsidR="00882134" w:rsidRPr="004B5EE2">
        <w:rPr>
          <w:rFonts w:ascii="Times New Roman" w:hAnsi="Times New Roman"/>
          <w:sz w:val="28"/>
          <w:szCs w:val="28"/>
        </w:rPr>
        <w:t xml:space="preserve">экспертного </w:t>
      </w:r>
      <w:r w:rsidR="00131401" w:rsidRPr="004B5EE2">
        <w:rPr>
          <w:rFonts w:ascii="Times New Roman" w:hAnsi="Times New Roman"/>
          <w:sz w:val="28"/>
          <w:szCs w:val="28"/>
        </w:rPr>
        <w:t xml:space="preserve">совета </w:t>
      </w:r>
      <w:r w:rsidRPr="004B5EE2">
        <w:rPr>
          <w:rFonts w:ascii="Times New Roman" w:hAnsi="Times New Roman"/>
          <w:sz w:val="28"/>
          <w:szCs w:val="28"/>
        </w:rPr>
        <w:t xml:space="preserve">и проектам повесток заседаний </w:t>
      </w:r>
      <w:r w:rsidR="00882134" w:rsidRPr="004B5EE2">
        <w:rPr>
          <w:rFonts w:ascii="Times New Roman" w:hAnsi="Times New Roman"/>
          <w:sz w:val="28"/>
          <w:szCs w:val="28"/>
        </w:rPr>
        <w:t xml:space="preserve">экспертного </w:t>
      </w:r>
      <w:r w:rsidR="00131401" w:rsidRPr="004B5EE2">
        <w:rPr>
          <w:rFonts w:ascii="Times New Roman" w:hAnsi="Times New Roman"/>
          <w:sz w:val="28"/>
          <w:szCs w:val="28"/>
        </w:rPr>
        <w:t>совета</w:t>
      </w:r>
      <w:r w:rsidRPr="004B5EE2">
        <w:rPr>
          <w:rFonts w:ascii="Times New Roman" w:hAnsi="Times New Roman"/>
          <w:sz w:val="28"/>
          <w:szCs w:val="28"/>
        </w:rPr>
        <w:t xml:space="preserve">, по порядку рассмотрения и существу обсуждаемых вопросов, выступать на заседаниях </w:t>
      </w:r>
      <w:r w:rsidR="00882134" w:rsidRPr="004B5EE2">
        <w:rPr>
          <w:rFonts w:ascii="Times New Roman" w:hAnsi="Times New Roman"/>
          <w:sz w:val="28"/>
          <w:szCs w:val="28"/>
        </w:rPr>
        <w:t xml:space="preserve">экспертного </w:t>
      </w:r>
      <w:r w:rsidR="00131401" w:rsidRPr="004B5EE2">
        <w:rPr>
          <w:rFonts w:ascii="Times New Roman" w:hAnsi="Times New Roman"/>
          <w:sz w:val="28"/>
          <w:szCs w:val="28"/>
        </w:rPr>
        <w:t>совета</w:t>
      </w:r>
      <w:r w:rsidR="00882134" w:rsidRPr="004B5EE2">
        <w:rPr>
          <w:rFonts w:ascii="Times New Roman" w:hAnsi="Times New Roman"/>
          <w:sz w:val="28"/>
          <w:szCs w:val="28"/>
        </w:rPr>
        <w:t>.</w:t>
      </w:r>
      <w:r w:rsidR="00131401" w:rsidRPr="004B5EE2">
        <w:rPr>
          <w:rFonts w:ascii="Times New Roman" w:hAnsi="Times New Roman"/>
          <w:sz w:val="28"/>
          <w:szCs w:val="28"/>
        </w:rPr>
        <w:t xml:space="preserve"> </w:t>
      </w:r>
    </w:p>
    <w:p w:rsidR="001F04B5" w:rsidRPr="004B5EE2" w:rsidRDefault="001F04B5" w:rsidP="000744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5EE2">
        <w:rPr>
          <w:rFonts w:ascii="Times New Roman" w:hAnsi="Times New Roman"/>
          <w:sz w:val="28"/>
          <w:szCs w:val="28"/>
        </w:rPr>
        <w:t>1</w:t>
      </w:r>
      <w:r w:rsidR="00734D88">
        <w:rPr>
          <w:rFonts w:ascii="Times New Roman" w:hAnsi="Times New Roman"/>
          <w:sz w:val="28"/>
          <w:szCs w:val="28"/>
        </w:rPr>
        <w:t>7</w:t>
      </w:r>
      <w:r w:rsidRPr="004B5EE2">
        <w:rPr>
          <w:rFonts w:ascii="Times New Roman" w:hAnsi="Times New Roman"/>
          <w:sz w:val="28"/>
          <w:szCs w:val="28"/>
        </w:rPr>
        <w:t xml:space="preserve">. Члены </w:t>
      </w:r>
      <w:r w:rsidR="00882134" w:rsidRPr="004B5EE2">
        <w:rPr>
          <w:rFonts w:ascii="Times New Roman" w:hAnsi="Times New Roman"/>
          <w:sz w:val="28"/>
          <w:szCs w:val="28"/>
        </w:rPr>
        <w:t xml:space="preserve">экспертного </w:t>
      </w:r>
      <w:r w:rsidR="00131401" w:rsidRPr="004B5EE2">
        <w:rPr>
          <w:rFonts w:ascii="Times New Roman" w:hAnsi="Times New Roman"/>
          <w:sz w:val="28"/>
          <w:szCs w:val="28"/>
        </w:rPr>
        <w:t xml:space="preserve">совета </w:t>
      </w:r>
      <w:r w:rsidRPr="004B5EE2">
        <w:rPr>
          <w:rFonts w:ascii="Times New Roman" w:hAnsi="Times New Roman"/>
          <w:sz w:val="28"/>
          <w:szCs w:val="28"/>
        </w:rPr>
        <w:t>имеют право знакомиться</w:t>
      </w:r>
      <w:r w:rsidR="00BA0974" w:rsidRPr="004B5EE2">
        <w:rPr>
          <w:rFonts w:ascii="Times New Roman" w:hAnsi="Times New Roman"/>
          <w:sz w:val="28"/>
          <w:szCs w:val="28"/>
        </w:rPr>
        <w:t xml:space="preserve"> </w:t>
      </w:r>
      <w:r w:rsidRPr="004B5EE2">
        <w:rPr>
          <w:rFonts w:ascii="Times New Roman" w:hAnsi="Times New Roman"/>
          <w:sz w:val="28"/>
          <w:szCs w:val="28"/>
        </w:rPr>
        <w:t>с документами и материалами, непосредственно касающимися деятельности</w:t>
      </w:r>
      <w:r w:rsidR="00882134" w:rsidRPr="004B5EE2">
        <w:t xml:space="preserve"> </w:t>
      </w:r>
      <w:r w:rsidR="00882134" w:rsidRPr="004B5EE2">
        <w:rPr>
          <w:rFonts w:ascii="Times New Roman" w:hAnsi="Times New Roman"/>
          <w:sz w:val="28"/>
          <w:szCs w:val="28"/>
        </w:rPr>
        <w:t>экспертного</w:t>
      </w:r>
      <w:r w:rsidRPr="004B5EE2">
        <w:rPr>
          <w:rFonts w:ascii="Times New Roman" w:hAnsi="Times New Roman"/>
          <w:sz w:val="28"/>
          <w:szCs w:val="28"/>
        </w:rPr>
        <w:t xml:space="preserve"> </w:t>
      </w:r>
      <w:r w:rsidR="00131401" w:rsidRPr="004B5EE2">
        <w:rPr>
          <w:rFonts w:ascii="Times New Roman" w:hAnsi="Times New Roman"/>
          <w:sz w:val="28"/>
          <w:szCs w:val="28"/>
        </w:rPr>
        <w:t>совета</w:t>
      </w:r>
      <w:r w:rsidRPr="004B5EE2">
        <w:rPr>
          <w:rFonts w:ascii="Times New Roman" w:hAnsi="Times New Roman"/>
          <w:sz w:val="28"/>
          <w:szCs w:val="28"/>
        </w:rPr>
        <w:t>.</w:t>
      </w:r>
    </w:p>
    <w:p w:rsidR="001F04B5" w:rsidRPr="004B5EE2" w:rsidRDefault="00F25849" w:rsidP="000744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5EE2">
        <w:rPr>
          <w:rFonts w:ascii="Times New Roman" w:hAnsi="Times New Roman"/>
          <w:sz w:val="28"/>
          <w:szCs w:val="28"/>
        </w:rPr>
        <w:t>1</w:t>
      </w:r>
      <w:r w:rsidR="00734D88">
        <w:rPr>
          <w:rFonts w:ascii="Times New Roman" w:hAnsi="Times New Roman"/>
          <w:sz w:val="28"/>
          <w:szCs w:val="28"/>
        </w:rPr>
        <w:t>8</w:t>
      </w:r>
      <w:r w:rsidR="001F04B5" w:rsidRPr="004B5EE2">
        <w:rPr>
          <w:rFonts w:ascii="Times New Roman" w:hAnsi="Times New Roman"/>
          <w:sz w:val="28"/>
          <w:szCs w:val="28"/>
        </w:rPr>
        <w:t xml:space="preserve">. Присутствие членов </w:t>
      </w:r>
      <w:r w:rsidR="000660DD" w:rsidRPr="004B5EE2">
        <w:rPr>
          <w:rFonts w:ascii="Times New Roman" w:hAnsi="Times New Roman"/>
          <w:sz w:val="28"/>
          <w:szCs w:val="28"/>
        </w:rPr>
        <w:t xml:space="preserve">экспертного </w:t>
      </w:r>
      <w:r w:rsidR="00131401" w:rsidRPr="004B5EE2">
        <w:rPr>
          <w:rFonts w:ascii="Times New Roman" w:hAnsi="Times New Roman"/>
          <w:sz w:val="28"/>
          <w:szCs w:val="28"/>
        </w:rPr>
        <w:t xml:space="preserve">совета </w:t>
      </w:r>
      <w:r w:rsidR="001F04B5" w:rsidRPr="004B5EE2">
        <w:rPr>
          <w:rFonts w:ascii="Times New Roman" w:hAnsi="Times New Roman"/>
          <w:sz w:val="28"/>
          <w:szCs w:val="28"/>
        </w:rPr>
        <w:t xml:space="preserve">на заседаниях обязательно. Делегирование членами </w:t>
      </w:r>
      <w:r w:rsidR="000660DD" w:rsidRPr="004B5EE2">
        <w:rPr>
          <w:rFonts w:ascii="Times New Roman" w:hAnsi="Times New Roman"/>
          <w:sz w:val="28"/>
          <w:szCs w:val="28"/>
        </w:rPr>
        <w:t xml:space="preserve">экспертного </w:t>
      </w:r>
      <w:r w:rsidR="00131401" w:rsidRPr="004B5EE2">
        <w:rPr>
          <w:rFonts w:ascii="Times New Roman" w:hAnsi="Times New Roman"/>
          <w:sz w:val="28"/>
          <w:szCs w:val="28"/>
        </w:rPr>
        <w:t xml:space="preserve">совета </w:t>
      </w:r>
      <w:r w:rsidR="001F04B5" w:rsidRPr="004B5EE2">
        <w:rPr>
          <w:rFonts w:ascii="Times New Roman" w:hAnsi="Times New Roman"/>
          <w:sz w:val="28"/>
          <w:szCs w:val="28"/>
        </w:rPr>
        <w:t>своих полномочий иным лицам</w:t>
      </w:r>
      <w:r w:rsidR="000C6929" w:rsidRPr="004B5EE2">
        <w:rPr>
          <w:rFonts w:ascii="Times New Roman" w:hAnsi="Times New Roman"/>
          <w:sz w:val="28"/>
          <w:szCs w:val="28"/>
        </w:rPr>
        <w:t xml:space="preserve"> </w:t>
      </w:r>
      <w:r w:rsidR="001F04B5" w:rsidRPr="004B5EE2">
        <w:rPr>
          <w:rFonts w:ascii="Times New Roman" w:hAnsi="Times New Roman"/>
          <w:sz w:val="28"/>
          <w:szCs w:val="28"/>
        </w:rPr>
        <w:t xml:space="preserve">не допускается. </w:t>
      </w:r>
    </w:p>
    <w:p w:rsidR="001F04B5" w:rsidRPr="004B5EE2" w:rsidRDefault="001F04B5" w:rsidP="001F04B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1F04B5" w:rsidRPr="004B5EE2" w:rsidRDefault="001F04B5" w:rsidP="00F2584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B5EE2">
        <w:rPr>
          <w:rFonts w:ascii="Times New Roman" w:hAnsi="Times New Roman"/>
          <w:b/>
          <w:sz w:val="28"/>
          <w:szCs w:val="28"/>
        </w:rPr>
        <w:t xml:space="preserve">Глава 5. Организация работы и обеспечение деятельности </w:t>
      </w:r>
      <w:r w:rsidR="00131401" w:rsidRPr="004B5EE2">
        <w:rPr>
          <w:rFonts w:ascii="Times New Roman" w:hAnsi="Times New Roman"/>
          <w:b/>
          <w:sz w:val="28"/>
          <w:szCs w:val="28"/>
        </w:rPr>
        <w:t xml:space="preserve">совета стратегического развития </w:t>
      </w:r>
      <w:r w:rsidR="00B2462D" w:rsidRPr="004B5EE2">
        <w:rPr>
          <w:rFonts w:ascii="Times New Roman" w:hAnsi="Times New Roman"/>
          <w:b/>
          <w:sz w:val="28"/>
          <w:szCs w:val="28"/>
        </w:rPr>
        <w:t>Артинского городского округа</w:t>
      </w:r>
    </w:p>
    <w:p w:rsidR="001F04B5" w:rsidRPr="004B5EE2" w:rsidRDefault="001F04B5" w:rsidP="001F0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F04B5" w:rsidRPr="004B5EE2" w:rsidRDefault="00734D88" w:rsidP="001F04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1F04B5" w:rsidRPr="004B5EE2">
        <w:rPr>
          <w:rFonts w:ascii="Times New Roman" w:hAnsi="Times New Roman"/>
          <w:sz w:val="28"/>
          <w:szCs w:val="28"/>
        </w:rPr>
        <w:t xml:space="preserve">. Основной формой работы </w:t>
      </w:r>
      <w:r w:rsidR="00131401" w:rsidRPr="004B5EE2">
        <w:rPr>
          <w:rFonts w:ascii="Times New Roman" w:hAnsi="Times New Roman"/>
          <w:sz w:val="28"/>
          <w:szCs w:val="28"/>
        </w:rPr>
        <w:t xml:space="preserve">совета стратегического развития </w:t>
      </w:r>
      <w:r w:rsidR="00B2462D" w:rsidRPr="004B5EE2">
        <w:rPr>
          <w:rFonts w:ascii="Times New Roman" w:hAnsi="Times New Roman"/>
          <w:sz w:val="28"/>
          <w:szCs w:val="28"/>
        </w:rPr>
        <w:t>Артинского городского округа</w:t>
      </w:r>
      <w:r w:rsidR="00BA0974" w:rsidRPr="004B5EE2">
        <w:rPr>
          <w:rFonts w:ascii="Times New Roman" w:hAnsi="Times New Roman"/>
          <w:sz w:val="28"/>
          <w:szCs w:val="28"/>
        </w:rPr>
        <w:t xml:space="preserve"> </w:t>
      </w:r>
      <w:r w:rsidR="001F04B5" w:rsidRPr="004B5EE2">
        <w:rPr>
          <w:rFonts w:ascii="Times New Roman" w:hAnsi="Times New Roman"/>
          <w:sz w:val="28"/>
          <w:szCs w:val="28"/>
        </w:rPr>
        <w:t xml:space="preserve">являются заседания, которые проводятся в соответствии с планом работы, </w:t>
      </w:r>
      <w:r w:rsidR="00B2462D" w:rsidRPr="004B5EE2">
        <w:rPr>
          <w:rFonts w:ascii="Times New Roman" w:hAnsi="Times New Roman"/>
          <w:sz w:val="28"/>
          <w:szCs w:val="28"/>
        </w:rPr>
        <w:t>утверждённым</w:t>
      </w:r>
      <w:r w:rsidR="00BA0974" w:rsidRPr="004B5EE2">
        <w:rPr>
          <w:rFonts w:ascii="Times New Roman" w:hAnsi="Times New Roman"/>
          <w:sz w:val="28"/>
          <w:szCs w:val="28"/>
        </w:rPr>
        <w:t xml:space="preserve"> </w:t>
      </w:r>
      <w:r w:rsidR="00C21F32" w:rsidRPr="004B5EE2">
        <w:rPr>
          <w:rFonts w:ascii="Times New Roman" w:hAnsi="Times New Roman"/>
          <w:sz w:val="28"/>
          <w:szCs w:val="28"/>
        </w:rPr>
        <w:t>руководителем экспертного</w:t>
      </w:r>
      <w:r w:rsidR="001F04B5" w:rsidRPr="004B5EE2">
        <w:rPr>
          <w:rFonts w:ascii="Times New Roman" w:hAnsi="Times New Roman"/>
          <w:sz w:val="28"/>
          <w:szCs w:val="28"/>
        </w:rPr>
        <w:t xml:space="preserve"> </w:t>
      </w:r>
      <w:r w:rsidR="00131401" w:rsidRPr="004B5EE2">
        <w:rPr>
          <w:rFonts w:ascii="Times New Roman" w:hAnsi="Times New Roman"/>
          <w:sz w:val="28"/>
          <w:szCs w:val="28"/>
        </w:rPr>
        <w:t>совета</w:t>
      </w:r>
      <w:r w:rsidR="00C21F32" w:rsidRPr="004B5EE2">
        <w:rPr>
          <w:rFonts w:ascii="Times New Roman" w:hAnsi="Times New Roman"/>
          <w:sz w:val="28"/>
          <w:szCs w:val="28"/>
        </w:rPr>
        <w:t xml:space="preserve">, не реже одного </w:t>
      </w:r>
      <w:r w:rsidR="00916BCA" w:rsidRPr="004B5EE2">
        <w:rPr>
          <w:rFonts w:ascii="Times New Roman" w:hAnsi="Times New Roman"/>
          <w:sz w:val="28"/>
          <w:szCs w:val="28"/>
        </w:rPr>
        <w:t xml:space="preserve"> раз</w:t>
      </w:r>
      <w:r w:rsidR="00C21F32" w:rsidRPr="004B5EE2">
        <w:rPr>
          <w:rFonts w:ascii="Times New Roman" w:hAnsi="Times New Roman"/>
          <w:sz w:val="28"/>
          <w:szCs w:val="28"/>
        </w:rPr>
        <w:t>а</w:t>
      </w:r>
      <w:r w:rsidR="00916BCA" w:rsidRPr="004B5EE2">
        <w:rPr>
          <w:rFonts w:ascii="Times New Roman" w:hAnsi="Times New Roman"/>
          <w:sz w:val="28"/>
          <w:szCs w:val="28"/>
        </w:rPr>
        <w:t xml:space="preserve"> в месяц</w:t>
      </w:r>
      <w:r w:rsidR="001F04B5" w:rsidRPr="004B5EE2">
        <w:rPr>
          <w:rFonts w:ascii="Times New Roman" w:hAnsi="Times New Roman"/>
          <w:sz w:val="28"/>
          <w:szCs w:val="28"/>
        </w:rPr>
        <w:t>.</w:t>
      </w:r>
      <w:r w:rsidR="00C21F32" w:rsidRPr="004B5EE2">
        <w:t xml:space="preserve"> </w:t>
      </w:r>
      <w:r w:rsidR="00C21F32" w:rsidRPr="004B5EE2">
        <w:rPr>
          <w:rFonts w:ascii="Times New Roman" w:hAnsi="Times New Roman"/>
          <w:sz w:val="28"/>
          <w:szCs w:val="28"/>
        </w:rPr>
        <w:t xml:space="preserve">На начальном этапе (до определения перечня приоритетных проектов развития округа) рекомендуется проводить заседания экспертных советов не реже 1 раза в 2 недели. </w:t>
      </w:r>
      <w:r w:rsidR="001F04B5" w:rsidRPr="004B5EE2">
        <w:rPr>
          <w:rFonts w:ascii="Times New Roman" w:hAnsi="Times New Roman"/>
          <w:sz w:val="28"/>
          <w:szCs w:val="28"/>
        </w:rPr>
        <w:t>В случае необх</w:t>
      </w:r>
      <w:r w:rsidR="00C21F32" w:rsidRPr="004B5EE2">
        <w:rPr>
          <w:rFonts w:ascii="Times New Roman" w:hAnsi="Times New Roman"/>
          <w:sz w:val="28"/>
          <w:szCs w:val="28"/>
        </w:rPr>
        <w:t>одимости по решению руководителя экспертного</w:t>
      </w:r>
      <w:r w:rsidR="001F04B5" w:rsidRPr="004B5EE2">
        <w:rPr>
          <w:rFonts w:ascii="Times New Roman" w:hAnsi="Times New Roman"/>
          <w:sz w:val="28"/>
          <w:szCs w:val="28"/>
        </w:rPr>
        <w:t xml:space="preserve"> </w:t>
      </w:r>
      <w:r w:rsidR="00631AB4" w:rsidRPr="004B5EE2">
        <w:rPr>
          <w:rFonts w:ascii="Times New Roman" w:hAnsi="Times New Roman"/>
          <w:sz w:val="28"/>
          <w:szCs w:val="28"/>
        </w:rPr>
        <w:t xml:space="preserve">совета </w:t>
      </w:r>
      <w:r w:rsidR="001F04B5" w:rsidRPr="004B5EE2">
        <w:rPr>
          <w:rFonts w:ascii="Times New Roman" w:hAnsi="Times New Roman"/>
          <w:sz w:val="28"/>
          <w:szCs w:val="28"/>
        </w:rPr>
        <w:t>могут проводиться внеплановые заседания.</w:t>
      </w:r>
    </w:p>
    <w:p w:rsidR="00F422B1" w:rsidRPr="004B5EE2" w:rsidRDefault="0075605A" w:rsidP="00756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E2">
        <w:rPr>
          <w:rFonts w:ascii="Times New Roman" w:hAnsi="Times New Roman" w:cs="Times New Roman"/>
          <w:sz w:val="28"/>
          <w:szCs w:val="28"/>
        </w:rPr>
        <w:t>2</w:t>
      </w:r>
      <w:r w:rsidR="00734D88">
        <w:rPr>
          <w:rFonts w:ascii="Times New Roman" w:hAnsi="Times New Roman" w:cs="Times New Roman"/>
          <w:sz w:val="28"/>
          <w:szCs w:val="28"/>
        </w:rPr>
        <w:t>0</w:t>
      </w:r>
      <w:r w:rsidRPr="004B5EE2">
        <w:rPr>
          <w:rFonts w:ascii="Times New Roman" w:hAnsi="Times New Roman" w:cs="Times New Roman"/>
          <w:sz w:val="28"/>
          <w:szCs w:val="28"/>
        </w:rPr>
        <w:t xml:space="preserve">. </w:t>
      </w:r>
      <w:r w:rsidR="00F422B1" w:rsidRPr="004B5EE2">
        <w:rPr>
          <w:rFonts w:ascii="Times New Roman" w:hAnsi="Times New Roman" w:cs="Times New Roman"/>
          <w:sz w:val="28"/>
          <w:szCs w:val="28"/>
        </w:rPr>
        <w:t xml:space="preserve">Первое заседание экспертного совета проводится не ранее, чем через пять дней после размещения информации о дате и месте его проведения. Поскольку состав участников экспертных советов, являющихся общественными органами, не может быть определен до начала их работы, первое заседание экспертного совета проводит представитель органа власти (далее – организатор). </w:t>
      </w:r>
    </w:p>
    <w:p w:rsidR="00F422B1" w:rsidRPr="004B5EE2" w:rsidRDefault="00F422B1" w:rsidP="00F4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E2">
        <w:rPr>
          <w:rFonts w:ascii="Times New Roman" w:hAnsi="Times New Roman" w:cs="Times New Roman"/>
          <w:sz w:val="28"/>
          <w:szCs w:val="28"/>
        </w:rPr>
        <w:t xml:space="preserve">На первом заседании экспертного совета организатор должен: </w:t>
      </w:r>
    </w:p>
    <w:p w:rsidR="00F422B1" w:rsidRPr="004B5EE2" w:rsidRDefault="00F422B1" w:rsidP="00F4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E2">
        <w:rPr>
          <w:rFonts w:ascii="Times New Roman" w:hAnsi="Times New Roman" w:cs="Times New Roman"/>
          <w:sz w:val="28"/>
          <w:szCs w:val="28"/>
        </w:rPr>
        <w:t xml:space="preserve">ознакомить присутствующих с целью создания экспертного совета, порядком его работы, утвержденным положением об экспертных советах, </w:t>
      </w:r>
    </w:p>
    <w:p w:rsidR="00F422B1" w:rsidRPr="004B5EE2" w:rsidRDefault="00F422B1" w:rsidP="00F4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E2">
        <w:rPr>
          <w:rFonts w:ascii="Times New Roman" w:hAnsi="Times New Roman" w:cs="Times New Roman"/>
          <w:sz w:val="28"/>
          <w:szCs w:val="28"/>
        </w:rPr>
        <w:t>ознакомить с условиями работы в составе экспертного совета (безвозмездное участие, обязательное присутствие не менее чем на 2/3 от общего числа заседаний, выполнение решений экспертного совета, принятых большинством его членов) и предложить войти в состав постоянных членов экспертного совета,</w:t>
      </w:r>
    </w:p>
    <w:p w:rsidR="00F422B1" w:rsidRPr="004B5EE2" w:rsidRDefault="00F422B1" w:rsidP="00F4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E2">
        <w:rPr>
          <w:rFonts w:ascii="Times New Roman" w:hAnsi="Times New Roman" w:cs="Times New Roman"/>
          <w:sz w:val="28"/>
          <w:szCs w:val="28"/>
        </w:rPr>
        <w:t>представить методологию согласованного формирования документов стратегического планирования,</w:t>
      </w:r>
    </w:p>
    <w:p w:rsidR="00F422B1" w:rsidRPr="004B5EE2" w:rsidRDefault="00F422B1" w:rsidP="00F4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E2">
        <w:rPr>
          <w:rFonts w:ascii="Times New Roman" w:hAnsi="Times New Roman" w:cs="Times New Roman"/>
          <w:sz w:val="28"/>
          <w:szCs w:val="28"/>
        </w:rPr>
        <w:t>обсудить изложенную методологию и зафиксировать предложения по ее изменению и дополнению,</w:t>
      </w:r>
    </w:p>
    <w:p w:rsidR="00F422B1" w:rsidRPr="004B5EE2" w:rsidRDefault="00F422B1" w:rsidP="00F4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E2">
        <w:rPr>
          <w:rFonts w:ascii="Times New Roman" w:hAnsi="Times New Roman" w:cs="Times New Roman"/>
          <w:sz w:val="28"/>
          <w:szCs w:val="28"/>
        </w:rPr>
        <w:t>предложить присутствующим сформулировать основные  приоритеты развития,</w:t>
      </w:r>
    </w:p>
    <w:p w:rsidR="00F422B1" w:rsidRPr="004B5EE2" w:rsidRDefault="00F422B1" w:rsidP="00F4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E2">
        <w:rPr>
          <w:rFonts w:ascii="Times New Roman" w:hAnsi="Times New Roman" w:cs="Times New Roman"/>
          <w:sz w:val="28"/>
          <w:szCs w:val="28"/>
        </w:rPr>
        <w:lastRenderedPageBreak/>
        <w:t xml:space="preserve">зафиксировать предложенные приоритеты и авторов предложений для дальнейшего обсуждения экспертными советами, </w:t>
      </w:r>
    </w:p>
    <w:p w:rsidR="00F422B1" w:rsidRPr="004B5EE2" w:rsidRDefault="00F422B1" w:rsidP="00F4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E2">
        <w:rPr>
          <w:rFonts w:ascii="Times New Roman" w:hAnsi="Times New Roman" w:cs="Times New Roman"/>
          <w:sz w:val="28"/>
          <w:szCs w:val="28"/>
        </w:rPr>
        <w:t>предложить участникам, сформулировавшим приоритеты, изложить их письменное обоснование к следующему заседанию экспертного совета,</w:t>
      </w:r>
    </w:p>
    <w:p w:rsidR="00F422B1" w:rsidRPr="004B5EE2" w:rsidRDefault="00F422B1" w:rsidP="00F4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E2">
        <w:rPr>
          <w:rFonts w:ascii="Times New Roman" w:hAnsi="Times New Roman" w:cs="Times New Roman"/>
          <w:sz w:val="28"/>
          <w:szCs w:val="28"/>
        </w:rPr>
        <w:t>объявить дату и место проведения следующего заседания экспертного совета.</w:t>
      </w:r>
    </w:p>
    <w:p w:rsidR="00F422B1" w:rsidRPr="004B5EE2" w:rsidRDefault="000556E5" w:rsidP="00F4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E2">
        <w:rPr>
          <w:rFonts w:ascii="Times New Roman" w:hAnsi="Times New Roman" w:cs="Times New Roman"/>
          <w:sz w:val="28"/>
          <w:szCs w:val="28"/>
        </w:rPr>
        <w:t>2</w:t>
      </w:r>
      <w:r w:rsidR="00734D88">
        <w:rPr>
          <w:rFonts w:ascii="Times New Roman" w:hAnsi="Times New Roman" w:cs="Times New Roman"/>
          <w:sz w:val="28"/>
          <w:szCs w:val="28"/>
        </w:rPr>
        <w:t>1</w:t>
      </w:r>
      <w:r w:rsidRPr="004B5EE2">
        <w:rPr>
          <w:rFonts w:ascii="Times New Roman" w:hAnsi="Times New Roman" w:cs="Times New Roman"/>
          <w:sz w:val="28"/>
          <w:szCs w:val="28"/>
        </w:rPr>
        <w:t xml:space="preserve">. </w:t>
      </w:r>
      <w:r w:rsidR="00F422B1" w:rsidRPr="004B5EE2">
        <w:rPr>
          <w:rFonts w:ascii="Times New Roman" w:hAnsi="Times New Roman" w:cs="Times New Roman"/>
          <w:sz w:val="28"/>
          <w:szCs w:val="28"/>
        </w:rPr>
        <w:t>На втором заседании экспертного совета формируется список постоянных членов экспертного совета, соответствующий списку фактически присутствующих на втором заседании, с учетом исполнения решения первого заседания. Начинается практическая работа экспертных советов.</w:t>
      </w:r>
    </w:p>
    <w:p w:rsidR="000556E5" w:rsidRPr="004E28C7" w:rsidRDefault="000556E5" w:rsidP="0005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E2">
        <w:rPr>
          <w:rFonts w:ascii="Times New Roman" w:hAnsi="Times New Roman" w:cs="Times New Roman"/>
          <w:sz w:val="28"/>
          <w:szCs w:val="28"/>
        </w:rPr>
        <w:t>2</w:t>
      </w:r>
      <w:r w:rsidR="00734D88">
        <w:rPr>
          <w:rFonts w:ascii="Times New Roman" w:hAnsi="Times New Roman" w:cs="Times New Roman"/>
          <w:sz w:val="28"/>
          <w:szCs w:val="28"/>
        </w:rPr>
        <w:t>2</w:t>
      </w:r>
      <w:r w:rsidRPr="004B5EE2">
        <w:rPr>
          <w:rFonts w:ascii="Times New Roman" w:hAnsi="Times New Roman" w:cs="Times New Roman"/>
          <w:sz w:val="28"/>
          <w:szCs w:val="28"/>
        </w:rPr>
        <w:t xml:space="preserve">. Организатор направляет приглашения к участию в работе экспертных советов «Власть» и «СМИ» специалистам в соответствующих сферах деятельности, квалификация и профессиональная репутация которых, по мнению </w:t>
      </w:r>
      <w:r w:rsidRPr="004E28C7">
        <w:rPr>
          <w:rFonts w:ascii="Times New Roman" w:hAnsi="Times New Roman" w:cs="Times New Roman"/>
          <w:sz w:val="28"/>
          <w:szCs w:val="28"/>
        </w:rPr>
        <w:t xml:space="preserve">Организатора, соответствует поставленным задачам. </w:t>
      </w:r>
    </w:p>
    <w:p w:rsidR="000556E5" w:rsidRPr="004E28C7" w:rsidRDefault="000556E5" w:rsidP="0005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C7">
        <w:rPr>
          <w:rFonts w:ascii="Times New Roman" w:hAnsi="Times New Roman" w:cs="Times New Roman"/>
          <w:sz w:val="28"/>
          <w:szCs w:val="28"/>
        </w:rPr>
        <w:t>2</w:t>
      </w:r>
      <w:r w:rsidR="00734D88" w:rsidRPr="004E28C7">
        <w:rPr>
          <w:rFonts w:ascii="Times New Roman" w:hAnsi="Times New Roman" w:cs="Times New Roman"/>
          <w:sz w:val="28"/>
          <w:szCs w:val="28"/>
        </w:rPr>
        <w:t>3</w:t>
      </w:r>
      <w:r w:rsidRPr="004E28C7">
        <w:rPr>
          <w:rFonts w:ascii="Times New Roman" w:hAnsi="Times New Roman" w:cs="Times New Roman"/>
          <w:sz w:val="28"/>
          <w:szCs w:val="28"/>
        </w:rPr>
        <w:t xml:space="preserve">. Исходные данные и результаты анализа экспертных советов «Общественность», «Бизнес» и «СМИ» рассматриваются на совместном заседании экспертных советов «Власть» и «Наука», где формируются предложения по приоритетам стратегического развития </w:t>
      </w:r>
      <w:r w:rsidR="00734D88" w:rsidRPr="004E28C7">
        <w:rPr>
          <w:rFonts w:ascii="Times New Roman" w:hAnsi="Times New Roman" w:cs="Times New Roman"/>
          <w:sz w:val="28"/>
          <w:szCs w:val="28"/>
        </w:rPr>
        <w:t>Артинского городского округа,</w:t>
      </w:r>
      <w:r w:rsidRPr="004E28C7">
        <w:rPr>
          <w:rFonts w:ascii="Times New Roman" w:hAnsi="Times New Roman" w:cs="Times New Roman"/>
          <w:sz w:val="28"/>
          <w:szCs w:val="28"/>
        </w:rPr>
        <w:t xml:space="preserve"> составляются приоритетный и альтернативные сценарии развития с учетом возможных специализаций территории, по этапам ее формирования.</w:t>
      </w:r>
    </w:p>
    <w:p w:rsidR="000556E5" w:rsidRPr="004B5EE2" w:rsidRDefault="000556E5" w:rsidP="0005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8C7">
        <w:rPr>
          <w:rFonts w:ascii="Times New Roman" w:hAnsi="Times New Roman" w:cs="Times New Roman"/>
          <w:sz w:val="28"/>
          <w:szCs w:val="28"/>
        </w:rPr>
        <w:t>2</w:t>
      </w:r>
      <w:r w:rsidR="00734D88" w:rsidRPr="004E28C7">
        <w:rPr>
          <w:rFonts w:ascii="Times New Roman" w:hAnsi="Times New Roman" w:cs="Times New Roman"/>
          <w:sz w:val="28"/>
          <w:szCs w:val="28"/>
        </w:rPr>
        <w:t>4</w:t>
      </w:r>
      <w:r w:rsidRPr="004E28C7">
        <w:rPr>
          <w:rFonts w:ascii="Times New Roman" w:hAnsi="Times New Roman" w:cs="Times New Roman"/>
          <w:sz w:val="28"/>
          <w:szCs w:val="28"/>
        </w:rPr>
        <w:t>. Члены экспертных советов «Власть» и «СМИ» формируют перечень</w:t>
      </w:r>
      <w:r w:rsidRPr="004B5EE2">
        <w:rPr>
          <w:rFonts w:ascii="Times New Roman" w:hAnsi="Times New Roman" w:cs="Times New Roman"/>
          <w:sz w:val="28"/>
          <w:szCs w:val="28"/>
        </w:rPr>
        <w:t xml:space="preserve"> «поведенческих» проектов, реализация которых необходима как на этапе формирования документов стратегического развития территории, так и в процессе ее реализации, и организуют их исполнение и мониторинг результатов их реализации.</w:t>
      </w:r>
    </w:p>
    <w:p w:rsidR="000556E5" w:rsidRPr="004B5EE2" w:rsidRDefault="000556E5" w:rsidP="0005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E2">
        <w:rPr>
          <w:rFonts w:ascii="Times New Roman" w:hAnsi="Times New Roman" w:cs="Times New Roman"/>
          <w:sz w:val="28"/>
          <w:szCs w:val="28"/>
        </w:rPr>
        <w:t>2</w:t>
      </w:r>
      <w:r w:rsidR="00734D88">
        <w:rPr>
          <w:rFonts w:ascii="Times New Roman" w:hAnsi="Times New Roman" w:cs="Times New Roman"/>
          <w:sz w:val="28"/>
          <w:szCs w:val="28"/>
        </w:rPr>
        <w:t>5</w:t>
      </w:r>
      <w:r w:rsidRPr="004B5EE2">
        <w:rPr>
          <w:rFonts w:ascii="Times New Roman" w:hAnsi="Times New Roman" w:cs="Times New Roman"/>
          <w:sz w:val="28"/>
          <w:szCs w:val="28"/>
        </w:rPr>
        <w:t xml:space="preserve">. Члены экспертных советов «Власть» и «Наука» формируют итоговый вариант проекта стратегии </w:t>
      </w:r>
      <w:proofErr w:type="gramStart"/>
      <w:r w:rsidRPr="004B5EE2">
        <w:rPr>
          <w:rFonts w:ascii="Times New Roman" w:hAnsi="Times New Roman" w:cs="Times New Roman"/>
          <w:sz w:val="28"/>
          <w:szCs w:val="28"/>
        </w:rPr>
        <w:t>социального-экономического</w:t>
      </w:r>
      <w:proofErr w:type="gramEnd"/>
      <w:r w:rsidRPr="004B5EE2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734D88">
        <w:rPr>
          <w:rFonts w:ascii="Times New Roman" w:hAnsi="Times New Roman" w:cs="Times New Roman"/>
          <w:sz w:val="28"/>
          <w:szCs w:val="28"/>
        </w:rPr>
        <w:t xml:space="preserve"> </w:t>
      </w:r>
      <w:r w:rsidRPr="004B5EE2">
        <w:rPr>
          <w:rFonts w:ascii="Times New Roman" w:hAnsi="Times New Roman" w:cs="Times New Roman"/>
          <w:sz w:val="28"/>
          <w:szCs w:val="28"/>
        </w:rPr>
        <w:t>Артинского городского округа и перечень приоритетных стратегических проектов.</w:t>
      </w:r>
    </w:p>
    <w:p w:rsidR="001F04B5" w:rsidRPr="004B5EE2" w:rsidRDefault="00644703" w:rsidP="001F04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5EE2">
        <w:rPr>
          <w:rFonts w:ascii="Times New Roman" w:hAnsi="Times New Roman"/>
          <w:sz w:val="28"/>
          <w:szCs w:val="28"/>
        </w:rPr>
        <w:t>2</w:t>
      </w:r>
      <w:r w:rsidR="00734D88">
        <w:rPr>
          <w:rFonts w:ascii="Times New Roman" w:hAnsi="Times New Roman"/>
          <w:sz w:val="28"/>
          <w:szCs w:val="28"/>
        </w:rPr>
        <w:t>6</w:t>
      </w:r>
      <w:r w:rsidR="001F04B5" w:rsidRPr="004B5EE2">
        <w:rPr>
          <w:rFonts w:ascii="Times New Roman" w:hAnsi="Times New Roman"/>
          <w:sz w:val="28"/>
          <w:szCs w:val="28"/>
        </w:rPr>
        <w:t>. Решение</w:t>
      </w:r>
      <w:r w:rsidR="00C21F32" w:rsidRPr="004B5EE2">
        <w:rPr>
          <w:rFonts w:ascii="Times New Roman" w:hAnsi="Times New Roman"/>
          <w:sz w:val="28"/>
          <w:szCs w:val="28"/>
        </w:rPr>
        <w:t xml:space="preserve"> экспертного</w:t>
      </w:r>
      <w:r w:rsidR="001F04B5" w:rsidRPr="004B5EE2">
        <w:rPr>
          <w:rFonts w:ascii="Times New Roman" w:hAnsi="Times New Roman"/>
          <w:sz w:val="28"/>
          <w:szCs w:val="28"/>
        </w:rPr>
        <w:t xml:space="preserve"> </w:t>
      </w:r>
      <w:r w:rsidR="00631AB4" w:rsidRPr="004B5EE2">
        <w:rPr>
          <w:rFonts w:ascii="Times New Roman" w:hAnsi="Times New Roman"/>
          <w:sz w:val="28"/>
          <w:szCs w:val="28"/>
        </w:rPr>
        <w:t xml:space="preserve">совета </w:t>
      </w:r>
      <w:r w:rsidR="001F04B5" w:rsidRPr="004B5EE2">
        <w:rPr>
          <w:rFonts w:ascii="Times New Roman" w:hAnsi="Times New Roman"/>
          <w:sz w:val="28"/>
          <w:szCs w:val="28"/>
        </w:rPr>
        <w:t>оформляется протоколом заседани</w:t>
      </w:r>
      <w:r w:rsidR="00D809AE" w:rsidRPr="004B5EE2">
        <w:rPr>
          <w:rFonts w:ascii="Times New Roman" w:hAnsi="Times New Roman"/>
          <w:sz w:val="28"/>
          <w:szCs w:val="28"/>
        </w:rPr>
        <w:t>я</w:t>
      </w:r>
      <w:r w:rsidR="001F04B5" w:rsidRPr="004B5EE2">
        <w:rPr>
          <w:rFonts w:ascii="Times New Roman" w:hAnsi="Times New Roman"/>
          <w:sz w:val="28"/>
          <w:szCs w:val="28"/>
        </w:rPr>
        <w:t>, который подписывается председател</w:t>
      </w:r>
      <w:r w:rsidRPr="004B5EE2">
        <w:rPr>
          <w:rFonts w:ascii="Times New Roman" w:hAnsi="Times New Roman"/>
          <w:sz w:val="28"/>
          <w:szCs w:val="28"/>
        </w:rPr>
        <w:t>ьствующим на заседании</w:t>
      </w:r>
      <w:r w:rsidR="00BA0974" w:rsidRPr="004B5EE2">
        <w:rPr>
          <w:rFonts w:ascii="Times New Roman" w:hAnsi="Times New Roman"/>
          <w:sz w:val="28"/>
          <w:szCs w:val="28"/>
        </w:rPr>
        <w:t xml:space="preserve"> </w:t>
      </w:r>
      <w:r w:rsidR="00C21F32" w:rsidRPr="004B5EE2">
        <w:rPr>
          <w:rFonts w:ascii="Times New Roman" w:hAnsi="Times New Roman"/>
          <w:sz w:val="28"/>
          <w:szCs w:val="28"/>
        </w:rPr>
        <w:t>экспертного</w:t>
      </w:r>
      <w:r w:rsidR="001F04B5" w:rsidRPr="004B5EE2">
        <w:rPr>
          <w:rFonts w:ascii="Times New Roman" w:hAnsi="Times New Roman"/>
          <w:sz w:val="28"/>
          <w:szCs w:val="28"/>
        </w:rPr>
        <w:t>.</w:t>
      </w:r>
    </w:p>
    <w:p w:rsidR="001F04B5" w:rsidRPr="00F341A3" w:rsidRDefault="00373E77" w:rsidP="001F04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B5EE2">
        <w:rPr>
          <w:rFonts w:ascii="Times New Roman" w:hAnsi="Times New Roman"/>
          <w:sz w:val="28"/>
          <w:szCs w:val="28"/>
        </w:rPr>
        <w:t>2</w:t>
      </w:r>
      <w:r w:rsidR="00734D88">
        <w:rPr>
          <w:rFonts w:ascii="Times New Roman" w:hAnsi="Times New Roman"/>
          <w:sz w:val="28"/>
          <w:szCs w:val="28"/>
        </w:rPr>
        <w:t>7</w:t>
      </w:r>
      <w:r w:rsidR="001F04B5" w:rsidRPr="004B5EE2">
        <w:rPr>
          <w:rFonts w:ascii="Times New Roman" w:hAnsi="Times New Roman"/>
          <w:sz w:val="28"/>
          <w:szCs w:val="28"/>
        </w:rPr>
        <w:t>. Организацио</w:t>
      </w:r>
      <w:r w:rsidR="003E79B3" w:rsidRPr="004B5EE2">
        <w:rPr>
          <w:rFonts w:ascii="Times New Roman" w:hAnsi="Times New Roman"/>
          <w:sz w:val="28"/>
          <w:szCs w:val="28"/>
        </w:rPr>
        <w:t>нное, правовое и методи</w:t>
      </w:r>
      <w:r w:rsidR="001F04B5" w:rsidRPr="004B5EE2">
        <w:rPr>
          <w:rFonts w:ascii="Times New Roman" w:hAnsi="Times New Roman"/>
          <w:sz w:val="28"/>
          <w:szCs w:val="28"/>
        </w:rPr>
        <w:t xml:space="preserve">ческое обеспечение деятельности </w:t>
      </w:r>
      <w:r w:rsidR="00C21F32" w:rsidRPr="004B5EE2">
        <w:rPr>
          <w:rFonts w:ascii="Times New Roman" w:hAnsi="Times New Roman"/>
          <w:sz w:val="28"/>
          <w:szCs w:val="28"/>
        </w:rPr>
        <w:t>экспертных советов</w:t>
      </w:r>
      <w:r w:rsidR="00631AB4" w:rsidRPr="004B5EE2">
        <w:rPr>
          <w:rFonts w:ascii="Times New Roman" w:hAnsi="Times New Roman"/>
          <w:sz w:val="28"/>
          <w:szCs w:val="28"/>
        </w:rPr>
        <w:t xml:space="preserve"> стратегического развития </w:t>
      </w:r>
      <w:r w:rsidR="00B2462D" w:rsidRPr="004B5EE2">
        <w:rPr>
          <w:rFonts w:ascii="Times New Roman" w:hAnsi="Times New Roman"/>
          <w:sz w:val="28"/>
          <w:szCs w:val="28"/>
        </w:rPr>
        <w:t>Артинского городского округа</w:t>
      </w:r>
      <w:r w:rsidR="00BA0974" w:rsidRPr="004B5EE2">
        <w:rPr>
          <w:rFonts w:ascii="Times New Roman" w:hAnsi="Times New Roman"/>
          <w:sz w:val="28"/>
          <w:szCs w:val="28"/>
        </w:rPr>
        <w:t xml:space="preserve"> </w:t>
      </w:r>
      <w:r w:rsidR="001F04B5" w:rsidRPr="004B5EE2">
        <w:rPr>
          <w:rFonts w:ascii="Times New Roman" w:hAnsi="Times New Roman"/>
          <w:sz w:val="28"/>
          <w:szCs w:val="28"/>
        </w:rPr>
        <w:t xml:space="preserve">осуществляет </w:t>
      </w:r>
      <w:r w:rsidR="00254074" w:rsidRPr="004B5EE2">
        <w:rPr>
          <w:rFonts w:ascii="Times New Roman" w:hAnsi="Times New Roman"/>
          <w:sz w:val="28"/>
          <w:szCs w:val="28"/>
        </w:rPr>
        <w:t xml:space="preserve">комитет по экономике </w:t>
      </w:r>
      <w:r w:rsidR="00BA0974" w:rsidRPr="004B5EE2">
        <w:rPr>
          <w:rFonts w:ascii="Times New Roman" w:hAnsi="Times New Roman"/>
          <w:sz w:val="28"/>
          <w:szCs w:val="28"/>
        </w:rPr>
        <w:t xml:space="preserve">Администрации </w:t>
      </w:r>
      <w:r w:rsidR="00B2462D" w:rsidRPr="004B5EE2">
        <w:rPr>
          <w:rFonts w:ascii="Times New Roman" w:hAnsi="Times New Roman" w:cs="Times New Roman"/>
          <w:sz w:val="28"/>
          <w:szCs w:val="28"/>
        </w:rPr>
        <w:t>Артинского городского округа</w:t>
      </w:r>
      <w:r w:rsidR="001F04B5" w:rsidRPr="004B5EE2">
        <w:rPr>
          <w:rFonts w:ascii="Times New Roman" w:hAnsi="Times New Roman"/>
          <w:sz w:val="24"/>
          <w:szCs w:val="24"/>
        </w:rPr>
        <w:t>.</w:t>
      </w:r>
    </w:p>
    <w:p w:rsidR="0056122C" w:rsidRPr="00F341A3" w:rsidRDefault="0056122C" w:rsidP="00175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6122C" w:rsidRPr="00F341A3" w:rsidSect="00F25849">
          <w:pgSz w:w="11906" w:h="16838"/>
          <w:pgMar w:top="1134" w:right="567" w:bottom="1134" w:left="1418" w:header="709" w:footer="709" w:gutter="0"/>
          <w:cols w:space="565"/>
          <w:docGrid w:linePitch="360"/>
        </w:sectPr>
      </w:pPr>
      <w:bookmarkStart w:id="0" w:name="_GoBack"/>
      <w:bookmarkEnd w:id="0"/>
    </w:p>
    <w:p w:rsidR="00F341A3" w:rsidRDefault="00F341A3" w:rsidP="00175A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F341A3" w:rsidSect="002C6E07">
      <w:headerReference w:type="default" r:id="rId16"/>
      <w:pgSz w:w="11906" w:h="16838"/>
      <w:pgMar w:top="426" w:right="567" w:bottom="709" w:left="1418" w:header="279" w:footer="709" w:gutter="0"/>
      <w:cols w:space="56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B64" w:rsidRDefault="00947B64" w:rsidP="006243D9">
      <w:pPr>
        <w:spacing w:after="0" w:line="240" w:lineRule="auto"/>
      </w:pPr>
      <w:r>
        <w:separator/>
      </w:r>
    </w:p>
  </w:endnote>
  <w:endnote w:type="continuationSeparator" w:id="0">
    <w:p w:rsidR="00947B64" w:rsidRDefault="00947B64" w:rsidP="0062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B64" w:rsidRDefault="00947B64" w:rsidP="006243D9">
      <w:pPr>
        <w:spacing w:after="0" w:line="240" w:lineRule="auto"/>
      </w:pPr>
      <w:r>
        <w:separator/>
      </w:r>
    </w:p>
  </w:footnote>
  <w:footnote w:type="continuationSeparator" w:id="0">
    <w:p w:rsidR="00947B64" w:rsidRDefault="00947B64" w:rsidP="00624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AF5" w:rsidRDefault="00B61AF5" w:rsidP="00661E2D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AD1"/>
    <w:multiLevelType w:val="hybridMultilevel"/>
    <w:tmpl w:val="86F4A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F4E91"/>
    <w:multiLevelType w:val="hybridMultilevel"/>
    <w:tmpl w:val="8DE4C9F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681564"/>
    <w:multiLevelType w:val="multilevel"/>
    <w:tmpl w:val="E02EFF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36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121E3ED8"/>
    <w:multiLevelType w:val="multilevel"/>
    <w:tmpl w:val="50880B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4">
    <w:nsid w:val="14930ABA"/>
    <w:multiLevelType w:val="hybridMultilevel"/>
    <w:tmpl w:val="51D012CA"/>
    <w:lvl w:ilvl="0" w:tplc="22C097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F62E35"/>
    <w:multiLevelType w:val="hybridMultilevel"/>
    <w:tmpl w:val="076E6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9E421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9F685F"/>
    <w:multiLevelType w:val="hybridMultilevel"/>
    <w:tmpl w:val="E43419E4"/>
    <w:lvl w:ilvl="0" w:tplc="CE7266F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19550EC4"/>
    <w:multiLevelType w:val="hybridMultilevel"/>
    <w:tmpl w:val="964EDC96"/>
    <w:lvl w:ilvl="0" w:tplc="1870E65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65E6B"/>
    <w:multiLevelType w:val="hybridMultilevel"/>
    <w:tmpl w:val="6AA6D4D4"/>
    <w:lvl w:ilvl="0" w:tplc="CE5E96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597ABC"/>
    <w:multiLevelType w:val="hybridMultilevel"/>
    <w:tmpl w:val="F22C421C"/>
    <w:lvl w:ilvl="0" w:tplc="8D8CD924">
      <w:start w:val="1"/>
      <w:numFmt w:val="decimal"/>
      <w:lvlText w:val="%1."/>
      <w:lvlJc w:val="left"/>
      <w:pPr>
        <w:ind w:left="1872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63473F"/>
    <w:multiLevelType w:val="multilevel"/>
    <w:tmpl w:val="438E10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1">
    <w:nsid w:val="249807F8"/>
    <w:multiLevelType w:val="hybridMultilevel"/>
    <w:tmpl w:val="2EBA10C6"/>
    <w:lvl w:ilvl="0" w:tplc="84CAE176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A1385F"/>
    <w:multiLevelType w:val="multilevel"/>
    <w:tmpl w:val="ABCAE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211FA8"/>
    <w:multiLevelType w:val="hybridMultilevel"/>
    <w:tmpl w:val="26FACD38"/>
    <w:lvl w:ilvl="0" w:tplc="C352B32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02D6D0A"/>
    <w:multiLevelType w:val="hybridMultilevel"/>
    <w:tmpl w:val="D4AEBB4E"/>
    <w:lvl w:ilvl="0" w:tplc="EA2056E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21C25E7"/>
    <w:multiLevelType w:val="hybridMultilevel"/>
    <w:tmpl w:val="D89A0AB8"/>
    <w:lvl w:ilvl="0" w:tplc="B45A808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73A6A7C"/>
    <w:multiLevelType w:val="hybridMultilevel"/>
    <w:tmpl w:val="CC1CEB0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BC5C38"/>
    <w:multiLevelType w:val="hybridMultilevel"/>
    <w:tmpl w:val="F0849A0E"/>
    <w:lvl w:ilvl="0" w:tplc="9F14727A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CB36544"/>
    <w:multiLevelType w:val="hybridMultilevel"/>
    <w:tmpl w:val="43FA27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062EB9"/>
    <w:multiLevelType w:val="hybridMultilevel"/>
    <w:tmpl w:val="09E62410"/>
    <w:lvl w:ilvl="0" w:tplc="BC2EA596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502326B"/>
    <w:multiLevelType w:val="hybridMultilevel"/>
    <w:tmpl w:val="217CD6FE"/>
    <w:lvl w:ilvl="0" w:tplc="EE26A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A00EEA"/>
    <w:multiLevelType w:val="hybridMultilevel"/>
    <w:tmpl w:val="D89A0AB8"/>
    <w:lvl w:ilvl="0" w:tplc="B45A808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F263656"/>
    <w:multiLevelType w:val="hybridMultilevel"/>
    <w:tmpl w:val="D89A0AB8"/>
    <w:lvl w:ilvl="0" w:tplc="B45A808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F6A63EF"/>
    <w:multiLevelType w:val="hybridMultilevel"/>
    <w:tmpl w:val="076E6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9E421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A57E5B"/>
    <w:multiLevelType w:val="hybridMultilevel"/>
    <w:tmpl w:val="73C4C6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30A6454"/>
    <w:multiLevelType w:val="hybridMultilevel"/>
    <w:tmpl w:val="A4FA78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41D27D0"/>
    <w:multiLevelType w:val="hybridMultilevel"/>
    <w:tmpl w:val="794238E4"/>
    <w:lvl w:ilvl="0" w:tplc="D5FA7DF4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59509CC"/>
    <w:multiLevelType w:val="hybridMultilevel"/>
    <w:tmpl w:val="AA2CDC20"/>
    <w:lvl w:ilvl="0" w:tplc="04190011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52291B"/>
    <w:multiLevelType w:val="hybridMultilevel"/>
    <w:tmpl w:val="60C82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F0013"/>
    <w:multiLevelType w:val="hybridMultilevel"/>
    <w:tmpl w:val="0A2E090E"/>
    <w:lvl w:ilvl="0" w:tplc="24728D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7BF155B"/>
    <w:multiLevelType w:val="hybridMultilevel"/>
    <w:tmpl w:val="D84C71C4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5C7C458F"/>
    <w:multiLevelType w:val="hybridMultilevel"/>
    <w:tmpl w:val="FF6E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0A7811"/>
    <w:multiLevelType w:val="hybridMultilevel"/>
    <w:tmpl w:val="F79EF5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AE17705"/>
    <w:multiLevelType w:val="multilevel"/>
    <w:tmpl w:val="82FECB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6E3D76CC"/>
    <w:multiLevelType w:val="multilevel"/>
    <w:tmpl w:val="683077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6F061576"/>
    <w:multiLevelType w:val="hybridMultilevel"/>
    <w:tmpl w:val="6E4019B4"/>
    <w:lvl w:ilvl="0" w:tplc="813661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6F304A6A"/>
    <w:multiLevelType w:val="hybridMultilevel"/>
    <w:tmpl w:val="D54C46FE"/>
    <w:lvl w:ilvl="0" w:tplc="576AF9A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3584BE6"/>
    <w:multiLevelType w:val="hybridMultilevel"/>
    <w:tmpl w:val="6C36BE60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>
    <w:nsid w:val="76D5187B"/>
    <w:multiLevelType w:val="hybridMultilevel"/>
    <w:tmpl w:val="47584D08"/>
    <w:lvl w:ilvl="0" w:tplc="F8BAAD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775DA8"/>
    <w:multiLevelType w:val="hybridMultilevel"/>
    <w:tmpl w:val="4190A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E53685"/>
    <w:multiLevelType w:val="hybridMultilevel"/>
    <w:tmpl w:val="9F7AB116"/>
    <w:lvl w:ilvl="0" w:tplc="0E08C5A8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C0C3EA7"/>
    <w:multiLevelType w:val="hybridMultilevel"/>
    <w:tmpl w:val="2C4CB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1"/>
  </w:num>
  <w:num w:numId="3">
    <w:abstractNumId w:val="39"/>
  </w:num>
  <w:num w:numId="4">
    <w:abstractNumId w:val="31"/>
  </w:num>
  <w:num w:numId="5">
    <w:abstractNumId w:val="28"/>
  </w:num>
  <w:num w:numId="6">
    <w:abstractNumId w:val="14"/>
  </w:num>
  <w:num w:numId="7">
    <w:abstractNumId w:val="12"/>
  </w:num>
  <w:num w:numId="8">
    <w:abstractNumId w:val="23"/>
  </w:num>
  <w:num w:numId="9">
    <w:abstractNumId w:val="2"/>
  </w:num>
  <w:num w:numId="10">
    <w:abstractNumId w:val="10"/>
  </w:num>
  <w:num w:numId="11">
    <w:abstractNumId w:val="33"/>
  </w:num>
  <w:num w:numId="12">
    <w:abstractNumId w:val="5"/>
  </w:num>
  <w:num w:numId="13">
    <w:abstractNumId w:val="32"/>
  </w:num>
  <w:num w:numId="14">
    <w:abstractNumId w:val="38"/>
  </w:num>
  <w:num w:numId="15">
    <w:abstractNumId w:val="3"/>
  </w:num>
  <w:num w:numId="16">
    <w:abstractNumId w:val="34"/>
  </w:num>
  <w:num w:numId="17">
    <w:abstractNumId w:val="11"/>
  </w:num>
  <w:num w:numId="18">
    <w:abstractNumId w:val="7"/>
  </w:num>
  <w:num w:numId="19">
    <w:abstractNumId w:val="8"/>
  </w:num>
  <w:num w:numId="20">
    <w:abstractNumId w:val="29"/>
  </w:num>
  <w:num w:numId="21">
    <w:abstractNumId w:val="4"/>
  </w:num>
  <w:num w:numId="22">
    <w:abstractNumId w:val="22"/>
  </w:num>
  <w:num w:numId="23">
    <w:abstractNumId w:val="20"/>
  </w:num>
  <w:num w:numId="24">
    <w:abstractNumId w:val="40"/>
  </w:num>
  <w:num w:numId="25">
    <w:abstractNumId w:val="15"/>
  </w:num>
  <w:num w:numId="26">
    <w:abstractNumId w:val="6"/>
  </w:num>
  <w:num w:numId="27">
    <w:abstractNumId w:val="27"/>
  </w:num>
  <w:num w:numId="28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17"/>
  </w:num>
  <w:num w:numId="31">
    <w:abstractNumId w:val="36"/>
  </w:num>
  <w:num w:numId="32">
    <w:abstractNumId w:val="13"/>
  </w:num>
  <w:num w:numId="33">
    <w:abstractNumId w:val="18"/>
  </w:num>
  <w:num w:numId="34">
    <w:abstractNumId w:val="1"/>
  </w:num>
  <w:num w:numId="35">
    <w:abstractNumId w:val="16"/>
  </w:num>
  <w:num w:numId="36">
    <w:abstractNumId w:val="24"/>
  </w:num>
  <w:num w:numId="37">
    <w:abstractNumId w:val="35"/>
  </w:num>
  <w:num w:numId="38">
    <w:abstractNumId w:val="0"/>
  </w:num>
  <w:num w:numId="39">
    <w:abstractNumId w:val="9"/>
  </w:num>
  <w:num w:numId="40">
    <w:abstractNumId w:val="26"/>
  </w:num>
  <w:num w:numId="41">
    <w:abstractNumId w:val="37"/>
  </w:num>
  <w:num w:numId="42">
    <w:abstractNumId w:val="25"/>
  </w:num>
  <w:num w:numId="43">
    <w:abstractNumId w:val="30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58"/>
    <w:rsid w:val="000000C0"/>
    <w:rsid w:val="000003C2"/>
    <w:rsid w:val="000017D3"/>
    <w:rsid w:val="000049F1"/>
    <w:rsid w:val="00005B28"/>
    <w:rsid w:val="0000656A"/>
    <w:rsid w:val="000067FF"/>
    <w:rsid w:val="00007DB3"/>
    <w:rsid w:val="00011C28"/>
    <w:rsid w:val="00013901"/>
    <w:rsid w:val="00013F7A"/>
    <w:rsid w:val="00016DC5"/>
    <w:rsid w:val="00021CA7"/>
    <w:rsid w:val="00024C7D"/>
    <w:rsid w:val="00024ED5"/>
    <w:rsid w:val="000252CC"/>
    <w:rsid w:val="00025A48"/>
    <w:rsid w:val="00025FB7"/>
    <w:rsid w:val="0002624F"/>
    <w:rsid w:val="00027752"/>
    <w:rsid w:val="00030CB4"/>
    <w:rsid w:val="00030F05"/>
    <w:rsid w:val="000346CB"/>
    <w:rsid w:val="00036FCE"/>
    <w:rsid w:val="0004068D"/>
    <w:rsid w:val="00040A87"/>
    <w:rsid w:val="00040AF2"/>
    <w:rsid w:val="00043673"/>
    <w:rsid w:val="00046967"/>
    <w:rsid w:val="00050AC2"/>
    <w:rsid w:val="000523D7"/>
    <w:rsid w:val="00053010"/>
    <w:rsid w:val="000556E5"/>
    <w:rsid w:val="000618D7"/>
    <w:rsid w:val="000644FB"/>
    <w:rsid w:val="00065B78"/>
    <w:rsid w:val="000660DD"/>
    <w:rsid w:val="000667D8"/>
    <w:rsid w:val="000671A1"/>
    <w:rsid w:val="00070A78"/>
    <w:rsid w:val="00072C45"/>
    <w:rsid w:val="00072FBF"/>
    <w:rsid w:val="0007445D"/>
    <w:rsid w:val="00076081"/>
    <w:rsid w:val="00076E7F"/>
    <w:rsid w:val="00081673"/>
    <w:rsid w:val="000851B8"/>
    <w:rsid w:val="0008754E"/>
    <w:rsid w:val="00090E3C"/>
    <w:rsid w:val="0009191D"/>
    <w:rsid w:val="00091A3C"/>
    <w:rsid w:val="000927DB"/>
    <w:rsid w:val="00095F20"/>
    <w:rsid w:val="00096BB8"/>
    <w:rsid w:val="000A32F1"/>
    <w:rsid w:val="000A5223"/>
    <w:rsid w:val="000A53F5"/>
    <w:rsid w:val="000A675D"/>
    <w:rsid w:val="000A761D"/>
    <w:rsid w:val="000B02F6"/>
    <w:rsid w:val="000B29CB"/>
    <w:rsid w:val="000B2BF9"/>
    <w:rsid w:val="000B55C9"/>
    <w:rsid w:val="000C1992"/>
    <w:rsid w:val="000C1F70"/>
    <w:rsid w:val="000C258C"/>
    <w:rsid w:val="000C3819"/>
    <w:rsid w:val="000C6929"/>
    <w:rsid w:val="000C6AC2"/>
    <w:rsid w:val="000E0089"/>
    <w:rsid w:val="000E13E1"/>
    <w:rsid w:val="000E1AB4"/>
    <w:rsid w:val="000E369B"/>
    <w:rsid w:val="000E4672"/>
    <w:rsid w:val="000E58A5"/>
    <w:rsid w:val="000E644D"/>
    <w:rsid w:val="000E7BE8"/>
    <w:rsid w:val="000F0A10"/>
    <w:rsid w:val="000F5DD2"/>
    <w:rsid w:val="000F700D"/>
    <w:rsid w:val="000F7311"/>
    <w:rsid w:val="000F79EC"/>
    <w:rsid w:val="00100993"/>
    <w:rsid w:val="00102416"/>
    <w:rsid w:val="0010359B"/>
    <w:rsid w:val="00111D31"/>
    <w:rsid w:val="0011232C"/>
    <w:rsid w:val="001136F7"/>
    <w:rsid w:val="00113B28"/>
    <w:rsid w:val="0011452C"/>
    <w:rsid w:val="0011699C"/>
    <w:rsid w:val="001210FD"/>
    <w:rsid w:val="00122CE2"/>
    <w:rsid w:val="0012337D"/>
    <w:rsid w:val="00123F18"/>
    <w:rsid w:val="00124510"/>
    <w:rsid w:val="00126C1D"/>
    <w:rsid w:val="00127609"/>
    <w:rsid w:val="00130EAD"/>
    <w:rsid w:val="00131401"/>
    <w:rsid w:val="001324C5"/>
    <w:rsid w:val="00132859"/>
    <w:rsid w:val="00135854"/>
    <w:rsid w:val="00135E86"/>
    <w:rsid w:val="001360FF"/>
    <w:rsid w:val="00137396"/>
    <w:rsid w:val="00137637"/>
    <w:rsid w:val="001377EB"/>
    <w:rsid w:val="0014051D"/>
    <w:rsid w:val="0014239A"/>
    <w:rsid w:val="00142FC3"/>
    <w:rsid w:val="0014612E"/>
    <w:rsid w:val="00146C74"/>
    <w:rsid w:val="00151B64"/>
    <w:rsid w:val="00152014"/>
    <w:rsid w:val="00153B7E"/>
    <w:rsid w:val="00154868"/>
    <w:rsid w:val="001571AB"/>
    <w:rsid w:val="001578A8"/>
    <w:rsid w:val="001606BD"/>
    <w:rsid w:val="00160F76"/>
    <w:rsid w:val="001632E9"/>
    <w:rsid w:val="00163B78"/>
    <w:rsid w:val="00164DBD"/>
    <w:rsid w:val="00165BE9"/>
    <w:rsid w:val="00170C79"/>
    <w:rsid w:val="00171018"/>
    <w:rsid w:val="00175A88"/>
    <w:rsid w:val="00177D30"/>
    <w:rsid w:val="00180E09"/>
    <w:rsid w:val="00181B4C"/>
    <w:rsid w:val="0018275C"/>
    <w:rsid w:val="0018497A"/>
    <w:rsid w:val="0018571D"/>
    <w:rsid w:val="001877D5"/>
    <w:rsid w:val="00191A4D"/>
    <w:rsid w:val="00191DD1"/>
    <w:rsid w:val="001926F6"/>
    <w:rsid w:val="001960EB"/>
    <w:rsid w:val="00196BA5"/>
    <w:rsid w:val="001A1145"/>
    <w:rsid w:val="001A23FD"/>
    <w:rsid w:val="001A3C7F"/>
    <w:rsid w:val="001A422C"/>
    <w:rsid w:val="001A4A1E"/>
    <w:rsid w:val="001A4A38"/>
    <w:rsid w:val="001B0D3F"/>
    <w:rsid w:val="001B410B"/>
    <w:rsid w:val="001C18A9"/>
    <w:rsid w:val="001C2DFE"/>
    <w:rsid w:val="001C3368"/>
    <w:rsid w:val="001C4663"/>
    <w:rsid w:val="001C5432"/>
    <w:rsid w:val="001C5D35"/>
    <w:rsid w:val="001C63B5"/>
    <w:rsid w:val="001C6D93"/>
    <w:rsid w:val="001C7951"/>
    <w:rsid w:val="001D191B"/>
    <w:rsid w:val="001D2DA0"/>
    <w:rsid w:val="001D52C8"/>
    <w:rsid w:val="001D54D3"/>
    <w:rsid w:val="001D5DBC"/>
    <w:rsid w:val="001D74AC"/>
    <w:rsid w:val="001E4E84"/>
    <w:rsid w:val="001E5317"/>
    <w:rsid w:val="001F04B5"/>
    <w:rsid w:val="001F0DC0"/>
    <w:rsid w:val="001F3419"/>
    <w:rsid w:val="001F45F8"/>
    <w:rsid w:val="001F6424"/>
    <w:rsid w:val="001F752B"/>
    <w:rsid w:val="00200C54"/>
    <w:rsid w:val="00202190"/>
    <w:rsid w:val="002047B2"/>
    <w:rsid w:val="00207670"/>
    <w:rsid w:val="0021282D"/>
    <w:rsid w:val="00213089"/>
    <w:rsid w:val="0021495C"/>
    <w:rsid w:val="00214FE0"/>
    <w:rsid w:val="002154EB"/>
    <w:rsid w:val="00220237"/>
    <w:rsid w:val="0022055E"/>
    <w:rsid w:val="00222CBB"/>
    <w:rsid w:val="00222D6C"/>
    <w:rsid w:val="00225E2A"/>
    <w:rsid w:val="00227041"/>
    <w:rsid w:val="00231BC0"/>
    <w:rsid w:val="00232452"/>
    <w:rsid w:val="00232B51"/>
    <w:rsid w:val="0023367A"/>
    <w:rsid w:val="00235F97"/>
    <w:rsid w:val="0023738C"/>
    <w:rsid w:val="002430E4"/>
    <w:rsid w:val="0024437E"/>
    <w:rsid w:val="00245489"/>
    <w:rsid w:val="0025165F"/>
    <w:rsid w:val="00252A02"/>
    <w:rsid w:val="00254074"/>
    <w:rsid w:val="00256B42"/>
    <w:rsid w:val="00260685"/>
    <w:rsid w:val="0026151F"/>
    <w:rsid w:val="0026154D"/>
    <w:rsid w:val="002656C5"/>
    <w:rsid w:val="00267C6A"/>
    <w:rsid w:val="0027763C"/>
    <w:rsid w:val="002779AC"/>
    <w:rsid w:val="0028459C"/>
    <w:rsid w:val="002845E1"/>
    <w:rsid w:val="00285452"/>
    <w:rsid w:val="00285C7B"/>
    <w:rsid w:val="00290D74"/>
    <w:rsid w:val="00291525"/>
    <w:rsid w:val="002928E7"/>
    <w:rsid w:val="00293804"/>
    <w:rsid w:val="00293B43"/>
    <w:rsid w:val="00297158"/>
    <w:rsid w:val="002974E7"/>
    <w:rsid w:val="002A0A15"/>
    <w:rsid w:val="002A145F"/>
    <w:rsid w:val="002A1883"/>
    <w:rsid w:val="002A1D05"/>
    <w:rsid w:val="002A28E9"/>
    <w:rsid w:val="002A3B3B"/>
    <w:rsid w:val="002A404E"/>
    <w:rsid w:val="002B051A"/>
    <w:rsid w:val="002B521E"/>
    <w:rsid w:val="002B6ADB"/>
    <w:rsid w:val="002B788F"/>
    <w:rsid w:val="002C0359"/>
    <w:rsid w:val="002C0E5B"/>
    <w:rsid w:val="002C1957"/>
    <w:rsid w:val="002C4E2F"/>
    <w:rsid w:val="002C6E07"/>
    <w:rsid w:val="002D134D"/>
    <w:rsid w:val="002D360A"/>
    <w:rsid w:val="002D4A0F"/>
    <w:rsid w:val="002D5493"/>
    <w:rsid w:val="002E5575"/>
    <w:rsid w:val="002E6353"/>
    <w:rsid w:val="002E6BB2"/>
    <w:rsid w:val="002E76D2"/>
    <w:rsid w:val="002F1761"/>
    <w:rsid w:val="002F1C51"/>
    <w:rsid w:val="002F238F"/>
    <w:rsid w:val="002F2CEB"/>
    <w:rsid w:val="00300EB8"/>
    <w:rsid w:val="00301F71"/>
    <w:rsid w:val="003026C1"/>
    <w:rsid w:val="00302CAF"/>
    <w:rsid w:val="00304959"/>
    <w:rsid w:val="00305681"/>
    <w:rsid w:val="003062D2"/>
    <w:rsid w:val="0030678D"/>
    <w:rsid w:val="003078E2"/>
    <w:rsid w:val="003100F0"/>
    <w:rsid w:val="003105A5"/>
    <w:rsid w:val="0031638E"/>
    <w:rsid w:val="0031672A"/>
    <w:rsid w:val="00317ED9"/>
    <w:rsid w:val="003208E3"/>
    <w:rsid w:val="0032459E"/>
    <w:rsid w:val="00327B1D"/>
    <w:rsid w:val="0033008A"/>
    <w:rsid w:val="00330403"/>
    <w:rsid w:val="00331C5C"/>
    <w:rsid w:val="00332D36"/>
    <w:rsid w:val="0033419C"/>
    <w:rsid w:val="00336B22"/>
    <w:rsid w:val="003371A7"/>
    <w:rsid w:val="003416D4"/>
    <w:rsid w:val="0034474B"/>
    <w:rsid w:val="0035058B"/>
    <w:rsid w:val="003520F6"/>
    <w:rsid w:val="00353835"/>
    <w:rsid w:val="00356320"/>
    <w:rsid w:val="003563BF"/>
    <w:rsid w:val="0035690A"/>
    <w:rsid w:val="0036040F"/>
    <w:rsid w:val="0036117E"/>
    <w:rsid w:val="00366A10"/>
    <w:rsid w:val="00372641"/>
    <w:rsid w:val="00372A40"/>
    <w:rsid w:val="00373E77"/>
    <w:rsid w:val="00375773"/>
    <w:rsid w:val="003768E7"/>
    <w:rsid w:val="00376914"/>
    <w:rsid w:val="003801B5"/>
    <w:rsid w:val="0038051C"/>
    <w:rsid w:val="00380E48"/>
    <w:rsid w:val="003817DD"/>
    <w:rsid w:val="0038239C"/>
    <w:rsid w:val="00384C42"/>
    <w:rsid w:val="00384E9C"/>
    <w:rsid w:val="00396C63"/>
    <w:rsid w:val="003A12F4"/>
    <w:rsid w:val="003A564E"/>
    <w:rsid w:val="003C0340"/>
    <w:rsid w:val="003C0AD5"/>
    <w:rsid w:val="003C29D1"/>
    <w:rsid w:val="003C6D34"/>
    <w:rsid w:val="003C7EED"/>
    <w:rsid w:val="003C7FEC"/>
    <w:rsid w:val="003D1BE0"/>
    <w:rsid w:val="003D4AF4"/>
    <w:rsid w:val="003D696E"/>
    <w:rsid w:val="003D768E"/>
    <w:rsid w:val="003D7A0D"/>
    <w:rsid w:val="003E075E"/>
    <w:rsid w:val="003E2045"/>
    <w:rsid w:val="003E2C59"/>
    <w:rsid w:val="003E3E8A"/>
    <w:rsid w:val="003E4FF9"/>
    <w:rsid w:val="003E5573"/>
    <w:rsid w:val="003E6931"/>
    <w:rsid w:val="003E7879"/>
    <w:rsid w:val="003E79B3"/>
    <w:rsid w:val="003F1C89"/>
    <w:rsid w:val="003F2F37"/>
    <w:rsid w:val="003F359B"/>
    <w:rsid w:val="003F5166"/>
    <w:rsid w:val="003F6B1F"/>
    <w:rsid w:val="00401BFE"/>
    <w:rsid w:val="00402825"/>
    <w:rsid w:val="004030E8"/>
    <w:rsid w:val="00403430"/>
    <w:rsid w:val="00404DCC"/>
    <w:rsid w:val="004051C6"/>
    <w:rsid w:val="00407E36"/>
    <w:rsid w:val="00412728"/>
    <w:rsid w:val="00413E12"/>
    <w:rsid w:val="004213B6"/>
    <w:rsid w:val="00422A9E"/>
    <w:rsid w:val="00425E5E"/>
    <w:rsid w:val="004261DC"/>
    <w:rsid w:val="00430EBE"/>
    <w:rsid w:val="0043229E"/>
    <w:rsid w:val="00434EEE"/>
    <w:rsid w:val="00436A7B"/>
    <w:rsid w:val="00440292"/>
    <w:rsid w:val="00443844"/>
    <w:rsid w:val="00444163"/>
    <w:rsid w:val="00444181"/>
    <w:rsid w:val="004441F0"/>
    <w:rsid w:val="00446A3C"/>
    <w:rsid w:val="004473F6"/>
    <w:rsid w:val="0044799F"/>
    <w:rsid w:val="00450809"/>
    <w:rsid w:val="0045235E"/>
    <w:rsid w:val="0045492D"/>
    <w:rsid w:val="00455DDD"/>
    <w:rsid w:val="00456457"/>
    <w:rsid w:val="00456E74"/>
    <w:rsid w:val="00460AD7"/>
    <w:rsid w:val="004611BA"/>
    <w:rsid w:val="00461C3E"/>
    <w:rsid w:val="0046229F"/>
    <w:rsid w:val="004725A5"/>
    <w:rsid w:val="00472898"/>
    <w:rsid w:val="00474770"/>
    <w:rsid w:val="00474998"/>
    <w:rsid w:val="00482258"/>
    <w:rsid w:val="00482DE1"/>
    <w:rsid w:val="00486FAD"/>
    <w:rsid w:val="00490569"/>
    <w:rsid w:val="00491362"/>
    <w:rsid w:val="0049330F"/>
    <w:rsid w:val="00493DB7"/>
    <w:rsid w:val="00495C10"/>
    <w:rsid w:val="00497B13"/>
    <w:rsid w:val="00497BBE"/>
    <w:rsid w:val="004A4F2F"/>
    <w:rsid w:val="004B3A06"/>
    <w:rsid w:val="004B42FF"/>
    <w:rsid w:val="004B5EE2"/>
    <w:rsid w:val="004B6E5C"/>
    <w:rsid w:val="004B7483"/>
    <w:rsid w:val="004C06D6"/>
    <w:rsid w:val="004C0C90"/>
    <w:rsid w:val="004C1608"/>
    <w:rsid w:val="004C1F2D"/>
    <w:rsid w:val="004C20D5"/>
    <w:rsid w:val="004C287D"/>
    <w:rsid w:val="004C5DCA"/>
    <w:rsid w:val="004C5FDC"/>
    <w:rsid w:val="004D204D"/>
    <w:rsid w:val="004D5822"/>
    <w:rsid w:val="004D65E8"/>
    <w:rsid w:val="004E1D79"/>
    <w:rsid w:val="004E21FB"/>
    <w:rsid w:val="004E28C7"/>
    <w:rsid w:val="004E28CE"/>
    <w:rsid w:val="004E2E56"/>
    <w:rsid w:val="004F1495"/>
    <w:rsid w:val="004F70DA"/>
    <w:rsid w:val="0050261B"/>
    <w:rsid w:val="00505911"/>
    <w:rsid w:val="00505989"/>
    <w:rsid w:val="0050776E"/>
    <w:rsid w:val="00513A4A"/>
    <w:rsid w:val="00513DA8"/>
    <w:rsid w:val="00515B3C"/>
    <w:rsid w:val="00520C24"/>
    <w:rsid w:val="0052211B"/>
    <w:rsid w:val="00523BD1"/>
    <w:rsid w:val="0052433C"/>
    <w:rsid w:val="005249D2"/>
    <w:rsid w:val="00527826"/>
    <w:rsid w:val="00527C1C"/>
    <w:rsid w:val="00527C27"/>
    <w:rsid w:val="0053277A"/>
    <w:rsid w:val="005369CE"/>
    <w:rsid w:val="00537BD3"/>
    <w:rsid w:val="005409F2"/>
    <w:rsid w:val="00543CCE"/>
    <w:rsid w:val="00544A0A"/>
    <w:rsid w:val="00545493"/>
    <w:rsid w:val="00545EC2"/>
    <w:rsid w:val="00546972"/>
    <w:rsid w:val="00550F4E"/>
    <w:rsid w:val="00553CE1"/>
    <w:rsid w:val="00554054"/>
    <w:rsid w:val="00555D62"/>
    <w:rsid w:val="00560FB2"/>
    <w:rsid w:val="0056122C"/>
    <w:rsid w:val="005614CE"/>
    <w:rsid w:val="00561A84"/>
    <w:rsid w:val="005638BA"/>
    <w:rsid w:val="00563C49"/>
    <w:rsid w:val="00565409"/>
    <w:rsid w:val="00566524"/>
    <w:rsid w:val="005675AE"/>
    <w:rsid w:val="00570B6B"/>
    <w:rsid w:val="005721E7"/>
    <w:rsid w:val="00573619"/>
    <w:rsid w:val="00575934"/>
    <w:rsid w:val="00575CD8"/>
    <w:rsid w:val="00580685"/>
    <w:rsid w:val="0058232E"/>
    <w:rsid w:val="0059026E"/>
    <w:rsid w:val="005908C9"/>
    <w:rsid w:val="00593720"/>
    <w:rsid w:val="005A2812"/>
    <w:rsid w:val="005A2F50"/>
    <w:rsid w:val="005A3240"/>
    <w:rsid w:val="005A4BD7"/>
    <w:rsid w:val="005A64FA"/>
    <w:rsid w:val="005A6A64"/>
    <w:rsid w:val="005A7433"/>
    <w:rsid w:val="005B0E03"/>
    <w:rsid w:val="005B34C9"/>
    <w:rsid w:val="005B51B2"/>
    <w:rsid w:val="005B5BDE"/>
    <w:rsid w:val="005C0E14"/>
    <w:rsid w:val="005C219A"/>
    <w:rsid w:val="005D0A89"/>
    <w:rsid w:val="005D52E6"/>
    <w:rsid w:val="005D60AC"/>
    <w:rsid w:val="005D76FB"/>
    <w:rsid w:val="005E171E"/>
    <w:rsid w:val="005E1F13"/>
    <w:rsid w:val="005E3DF2"/>
    <w:rsid w:val="005E6725"/>
    <w:rsid w:val="005F04CE"/>
    <w:rsid w:val="005F112C"/>
    <w:rsid w:val="005F375B"/>
    <w:rsid w:val="005F563A"/>
    <w:rsid w:val="005F63BB"/>
    <w:rsid w:val="0060322C"/>
    <w:rsid w:val="00606571"/>
    <w:rsid w:val="0060702E"/>
    <w:rsid w:val="006070C6"/>
    <w:rsid w:val="00607204"/>
    <w:rsid w:val="00607757"/>
    <w:rsid w:val="00607D9C"/>
    <w:rsid w:val="00612177"/>
    <w:rsid w:val="00615557"/>
    <w:rsid w:val="00615778"/>
    <w:rsid w:val="00615837"/>
    <w:rsid w:val="006160B5"/>
    <w:rsid w:val="00616C15"/>
    <w:rsid w:val="0061715E"/>
    <w:rsid w:val="006243D9"/>
    <w:rsid w:val="006259F7"/>
    <w:rsid w:val="00625A5D"/>
    <w:rsid w:val="00631AB4"/>
    <w:rsid w:val="00633887"/>
    <w:rsid w:val="00634D73"/>
    <w:rsid w:val="006367F2"/>
    <w:rsid w:val="0063767F"/>
    <w:rsid w:val="00637EC2"/>
    <w:rsid w:val="006409A4"/>
    <w:rsid w:val="00640D36"/>
    <w:rsid w:val="00642853"/>
    <w:rsid w:val="00644703"/>
    <w:rsid w:val="006467D8"/>
    <w:rsid w:val="0064731D"/>
    <w:rsid w:val="00647CAB"/>
    <w:rsid w:val="00647E3F"/>
    <w:rsid w:val="006521AB"/>
    <w:rsid w:val="006538FA"/>
    <w:rsid w:val="00653D90"/>
    <w:rsid w:val="006558F9"/>
    <w:rsid w:val="006561F7"/>
    <w:rsid w:val="00657916"/>
    <w:rsid w:val="006604D7"/>
    <w:rsid w:val="0066096C"/>
    <w:rsid w:val="00661E2D"/>
    <w:rsid w:val="006643EA"/>
    <w:rsid w:val="0067031C"/>
    <w:rsid w:val="0067037F"/>
    <w:rsid w:val="006760B4"/>
    <w:rsid w:val="006778B9"/>
    <w:rsid w:val="0068053F"/>
    <w:rsid w:val="00682B1F"/>
    <w:rsid w:val="00684313"/>
    <w:rsid w:val="006847E2"/>
    <w:rsid w:val="006862C6"/>
    <w:rsid w:val="00692701"/>
    <w:rsid w:val="006A0846"/>
    <w:rsid w:val="006A24CF"/>
    <w:rsid w:val="006A4F23"/>
    <w:rsid w:val="006A5683"/>
    <w:rsid w:val="006A57F1"/>
    <w:rsid w:val="006A7122"/>
    <w:rsid w:val="006A735B"/>
    <w:rsid w:val="006B06C1"/>
    <w:rsid w:val="006B18AC"/>
    <w:rsid w:val="006B43F2"/>
    <w:rsid w:val="006C0F88"/>
    <w:rsid w:val="006C1679"/>
    <w:rsid w:val="006C177D"/>
    <w:rsid w:val="006C2D87"/>
    <w:rsid w:val="006C3858"/>
    <w:rsid w:val="006C3EB8"/>
    <w:rsid w:val="006C5501"/>
    <w:rsid w:val="006C63CC"/>
    <w:rsid w:val="006C695F"/>
    <w:rsid w:val="006C77ED"/>
    <w:rsid w:val="006D05F6"/>
    <w:rsid w:val="006D2A65"/>
    <w:rsid w:val="006D3370"/>
    <w:rsid w:val="006D4C2E"/>
    <w:rsid w:val="006D5615"/>
    <w:rsid w:val="006D66C0"/>
    <w:rsid w:val="006D74CF"/>
    <w:rsid w:val="006D7691"/>
    <w:rsid w:val="006E7139"/>
    <w:rsid w:val="006F743F"/>
    <w:rsid w:val="006F7447"/>
    <w:rsid w:val="006F7CBD"/>
    <w:rsid w:val="006F7E31"/>
    <w:rsid w:val="007008BA"/>
    <w:rsid w:val="007032BC"/>
    <w:rsid w:val="007046CA"/>
    <w:rsid w:val="0070674C"/>
    <w:rsid w:val="007074FA"/>
    <w:rsid w:val="00710101"/>
    <w:rsid w:val="0071050D"/>
    <w:rsid w:val="00714D44"/>
    <w:rsid w:val="0071581D"/>
    <w:rsid w:val="0071699A"/>
    <w:rsid w:val="00717807"/>
    <w:rsid w:val="007178D5"/>
    <w:rsid w:val="0072129A"/>
    <w:rsid w:val="00721A38"/>
    <w:rsid w:val="00722481"/>
    <w:rsid w:val="00723DBF"/>
    <w:rsid w:val="0072403E"/>
    <w:rsid w:val="00724EC6"/>
    <w:rsid w:val="007258D4"/>
    <w:rsid w:val="00726490"/>
    <w:rsid w:val="007264F7"/>
    <w:rsid w:val="0072696C"/>
    <w:rsid w:val="00727293"/>
    <w:rsid w:val="00730B1B"/>
    <w:rsid w:val="00730C49"/>
    <w:rsid w:val="00733ED3"/>
    <w:rsid w:val="00733F3C"/>
    <w:rsid w:val="00734D88"/>
    <w:rsid w:val="00735214"/>
    <w:rsid w:val="007375C0"/>
    <w:rsid w:val="00744957"/>
    <w:rsid w:val="00744C8C"/>
    <w:rsid w:val="00744E06"/>
    <w:rsid w:val="00747FDE"/>
    <w:rsid w:val="0075409B"/>
    <w:rsid w:val="00755CBD"/>
    <w:rsid w:val="0075605A"/>
    <w:rsid w:val="007640C8"/>
    <w:rsid w:val="0076419A"/>
    <w:rsid w:val="0076443B"/>
    <w:rsid w:val="0076555C"/>
    <w:rsid w:val="00767A77"/>
    <w:rsid w:val="007719CA"/>
    <w:rsid w:val="007719F8"/>
    <w:rsid w:val="0077482F"/>
    <w:rsid w:val="00774B5C"/>
    <w:rsid w:val="0077513A"/>
    <w:rsid w:val="00775BED"/>
    <w:rsid w:val="007825EF"/>
    <w:rsid w:val="00785685"/>
    <w:rsid w:val="007859F7"/>
    <w:rsid w:val="007867F9"/>
    <w:rsid w:val="0079061C"/>
    <w:rsid w:val="00793A22"/>
    <w:rsid w:val="00793B52"/>
    <w:rsid w:val="00795E90"/>
    <w:rsid w:val="00796D5B"/>
    <w:rsid w:val="007A050B"/>
    <w:rsid w:val="007A36EF"/>
    <w:rsid w:val="007A53D4"/>
    <w:rsid w:val="007A6877"/>
    <w:rsid w:val="007A78B1"/>
    <w:rsid w:val="007B0712"/>
    <w:rsid w:val="007B0BDA"/>
    <w:rsid w:val="007B53AA"/>
    <w:rsid w:val="007B5E69"/>
    <w:rsid w:val="007B60AD"/>
    <w:rsid w:val="007C15A4"/>
    <w:rsid w:val="007C1B77"/>
    <w:rsid w:val="007C2526"/>
    <w:rsid w:val="007C5DA2"/>
    <w:rsid w:val="007C6772"/>
    <w:rsid w:val="007C6B94"/>
    <w:rsid w:val="007C6E2A"/>
    <w:rsid w:val="007C7851"/>
    <w:rsid w:val="007C7B3B"/>
    <w:rsid w:val="007D21F3"/>
    <w:rsid w:val="007D3583"/>
    <w:rsid w:val="007D42E9"/>
    <w:rsid w:val="007D5EDC"/>
    <w:rsid w:val="007D7457"/>
    <w:rsid w:val="007E0073"/>
    <w:rsid w:val="007E321F"/>
    <w:rsid w:val="007E3690"/>
    <w:rsid w:val="007E6A64"/>
    <w:rsid w:val="007F3162"/>
    <w:rsid w:val="007F34DB"/>
    <w:rsid w:val="007F4534"/>
    <w:rsid w:val="007F4643"/>
    <w:rsid w:val="007F4B3E"/>
    <w:rsid w:val="007F6D7B"/>
    <w:rsid w:val="0080052D"/>
    <w:rsid w:val="00800F86"/>
    <w:rsid w:val="008031A6"/>
    <w:rsid w:val="0080355E"/>
    <w:rsid w:val="008064F4"/>
    <w:rsid w:val="00807F49"/>
    <w:rsid w:val="00807F4F"/>
    <w:rsid w:val="00810D47"/>
    <w:rsid w:val="00810DED"/>
    <w:rsid w:val="008124BA"/>
    <w:rsid w:val="008155A7"/>
    <w:rsid w:val="00817208"/>
    <w:rsid w:val="00820B50"/>
    <w:rsid w:val="00821083"/>
    <w:rsid w:val="008218B3"/>
    <w:rsid w:val="00821A07"/>
    <w:rsid w:val="0082237F"/>
    <w:rsid w:val="00824C4D"/>
    <w:rsid w:val="00830F54"/>
    <w:rsid w:val="00835BF9"/>
    <w:rsid w:val="00840082"/>
    <w:rsid w:val="0084145D"/>
    <w:rsid w:val="008429CF"/>
    <w:rsid w:val="008439B3"/>
    <w:rsid w:val="00844127"/>
    <w:rsid w:val="00845048"/>
    <w:rsid w:val="00847205"/>
    <w:rsid w:val="008477E9"/>
    <w:rsid w:val="0085307F"/>
    <w:rsid w:val="0085430C"/>
    <w:rsid w:val="00854D30"/>
    <w:rsid w:val="00855E53"/>
    <w:rsid w:val="00857669"/>
    <w:rsid w:val="00860672"/>
    <w:rsid w:val="008606BD"/>
    <w:rsid w:val="00862046"/>
    <w:rsid w:val="0086216C"/>
    <w:rsid w:val="008645C6"/>
    <w:rsid w:val="00865486"/>
    <w:rsid w:val="008661F9"/>
    <w:rsid w:val="008668F6"/>
    <w:rsid w:val="00870231"/>
    <w:rsid w:val="008712C3"/>
    <w:rsid w:val="00872C0D"/>
    <w:rsid w:val="00874039"/>
    <w:rsid w:val="00875ECD"/>
    <w:rsid w:val="0088053C"/>
    <w:rsid w:val="0088066A"/>
    <w:rsid w:val="0088165A"/>
    <w:rsid w:val="00882134"/>
    <w:rsid w:val="00884452"/>
    <w:rsid w:val="00884E37"/>
    <w:rsid w:val="00885E18"/>
    <w:rsid w:val="008918EE"/>
    <w:rsid w:val="008957A3"/>
    <w:rsid w:val="00895A06"/>
    <w:rsid w:val="008A1D9B"/>
    <w:rsid w:val="008A230B"/>
    <w:rsid w:val="008A2615"/>
    <w:rsid w:val="008A3560"/>
    <w:rsid w:val="008A4E11"/>
    <w:rsid w:val="008A5CE2"/>
    <w:rsid w:val="008A6BB3"/>
    <w:rsid w:val="008A7040"/>
    <w:rsid w:val="008A7820"/>
    <w:rsid w:val="008B16E0"/>
    <w:rsid w:val="008B2EC4"/>
    <w:rsid w:val="008B3D23"/>
    <w:rsid w:val="008B44D0"/>
    <w:rsid w:val="008B457E"/>
    <w:rsid w:val="008B5755"/>
    <w:rsid w:val="008B6E3F"/>
    <w:rsid w:val="008B7438"/>
    <w:rsid w:val="008B7C0C"/>
    <w:rsid w:val="008C1122"/>
    <w:rsid w:val="008C5146"/>
    <w:rsid w:val="008C53AD"/>
    <w:rsid w:val="008D3221"/>
    <w:rsid w:val="008D3601"/>
    <w:rsid w:val="008D625A"/>
    <w:rsid w:val="008E74BD"/>
    <w:rsid w:val="008F50E3"/>
    <w:rsid w:val="008F6A1A"/>
    <w:rsid w:val="008F78B3"/>
    <w:rsid w:val="0091129D"/>
    <w:rsid w:val="009164EF"/>
    <w:rsid w:val="00916BCA"/>
    <w:rsid w:val="009218DD"/>
    <w:rsid w:val="00921BB4"/>
    <w:rsid w:val="00922DA8"/>
    <w:rsid w:val="00923982"/>
    <w:rsid w:val="00924C2D"/>
    <w:rsid w:val="009260EC"/>
    <w:rsid w:val="0092640B"/>
    <w:rsid w:val="00930FCA"/>
    <w:rsid w:val="00931441"/>
    <w:rsid w:val="00931E47"/>
    <w:rsid w:val="0093280A"/>
    <w:rsid w:val="00935D7F"/>
    <w:rsid w:val="009373FB"/>
    <w:rsid w:val="00942BCC"/>
    <w:rsid w:val="0094335C"/>
    <w:rsid w:val="00943543"/>
    <w:rsid w:val="00944AC0"/>
    <w:rsid w:val="0094538C"/>
    <w:rsid w:val="00947B64"/>
    <w:rsid w:val="00947C66"/>
    <w:rsid w:val="009513BB"/>
    <w:rsid w:val="009521FD"/>
    <w:rsid w:val="0095685B"/>
    <w:rsid w:val="00956F79"/>
    <w:rsid w:val="00960B32"/>
    <w:rsid w:val="009626CC"/>
    <w:rsid w:val="00963285"/>
    <w:rsid w:val="00963654"/>
    <w:rsid w:val="00964675"/>
    <w:rsid w:val="0096573E"/>
    <w:rsid w:val="009666E2"/>
    <w:rsid w:val="00971CDA"/>
    <w:rsid w:val="00971E85"/>
    <w:rsid w:val="009736A0"/>
    <w:rsid w:val="009751C8"/>
    <w:rsid w:val="00975714"/>
    <w:rsid w:val="00980AE9"/>
    <w:rsid w:val="009844F9"/>
    <w:rsid w:val="00985569"/>
    <w:rsid w:val="00985A66"/>
    <w:rsid w:val="00987869"/>
    <w:rsid w:val="00995F2F"/>
    <w:rsid w:val="009974EB"/>
    <w:rsid w:val="009A1F00"/>
    <w:rsid w:val="009A2F17"/>
    <w:rsid w:val="009A48CA"/>
    <w:rsid w:val="009A5F93"/>
    <w:rsid w:val="009A6804"/>
    <w:rsid w:val="009B1E00"/>
    <w:rsid w:val="009B3141"/>
    <w:rsid w:val="009B525B"/>
    <w:rsid w:val="009B78B5"/>
    <w:rsid w:val="009C2768"/>
    <w:rsid w:val="009C46F9"/>
    <w:rsid w:val="009C5B92"/>
    <w:rsid w:val="009C7A6E"/>
    <w:rsid w:val="009D0BB9"/>
    <w:rsid w:val="009D2014"/>
    <w:rsid w:val="009D2C65"/>
    <w:rsid w:val="009D60B9"/>
    <w:rsid w:val="009D68CA"/>
    <w:rsid w:val="009D704F"/>
    <w:rsid w:val="009D7D48"/>
    <w:rsid w:val="009E1CE8"/>
    <w:rsid w:val="009E47DB"/>
    <w:rsid w:val="009E68C2"/>
    <w:rsid w:val="009E7848"/>
    <w:rsid w:val="009F1681"/>
    <w:rsid w:val="009F3BBE"/>
    <w:rsid w:val="00A04003"/>
    <w:rsid w:val="00A10645"/>
    <w:rsid w:val="00A11129"/>
    <w:rsid w:val="00A13078"/>
    <w:rsid w:val="00A17DBB"/>
    <w:rsid w:val="00A2209B"/>
    <w:rsid w:val="00A239B5"/>
    <w:rsid w:val="00A307B4"/>
    <w:rsid w:val="00A30B1B"/>
    <w:rsid w:val="00A32E5F"/>
    <w:rsid w:val="00A3775D"/>
    <w:rsid w:val="00A37B72"/>
    <w:rsid w:val="00A4108A"/>
    <w:rsid w:val="00A412EB"/>
    <w:rsid w:val="00A42D38"/>
    <w:rsid w:val="00A43E22"/>
    <w:rsid w:val="00A47B4A"/>
    <w:rsid w:val="00A50B4B"/>
    <w:rsid w:val="00A57B57"/>
    <w:rsid w:val="00A60FA6"/>
    <w:rsid w:val="00A6133F"/>
    <w:rsid w:val="00A622DD"/>
    <w:rsid w:val="00A633E7"/>
    <w:rsid w:val="00A638C1"/>
    <w:rsid w:val="00A67FA4"/>
    <w:rsid w:val="00A70144"/>
    <w:rsid w:val="00A7268B"/>
    <w:rsid w:val="00A746BC"/>
    <w:rsid w:val="00A74D7C"/>
    <w:rsid w:val="00A808CF"/>
    <w:rsid w:val="00A81EEF"/>
    <w:rsid w:val="00A83545"/>
    <w:rsid w:val="00A84E40"/>
    <w:rsid w:val="00A9114B"/>
    <w:rsid w:val="00A938DC"/>
    <w:rsid w:val="00A946D3"/>
    <w:rsid w:val="00AA00CB"/>
    <w:rsid w:val="00AA0C7D"/>
    <w:rsid w:val="00AA407A"/>
    <w:rsid w:val="00AA42E6"/>
    <w:rsid w:val="00AA4E88"/>
    <w:rsid w:val="00AA5454"/>
    <w:rsid w:val="00AA65BC"/>
    <w:rsid w:val="00AA7AD1"/>
    <w:rsid w:val="00AA7CA6"/>
    <w:rsid w:val="00AB0676"/>
    <w:rsid w:val="00AB0AB2"/>
    <w:rsid w:val="00AC07E5"/>
    <w:rsid w:val="00AC392A"/>
    <w:rsid w:val="00AC5BD4"/>
    <w:rsid w:val="00AD03C8"/>
    <w:rsid w:val="00AD3C52"/>
    <w:rsid w:val="00AD574B"/>
    <w:rsid w:val="00AD5B86"/>
    <w:rsid w:val="00AE1B53"/>
    <w:rsid w:val="00AE1DAE"/>
    <w:rsid w:val="00AE7892"/>
    <w:rsid w:val="00AF161E"/>
    <w:rsid w:val="00AF1671"/>
    <w:rsid w:val="00AF1BAE"/>
    <w:rsid w:val="00AF3803"/>
    <w:rsid w:val="00AF3A31"/>
    <w:rsid w:val="00AF3C27"/>
    <w:rsid w:val="00AF4344"/>
    <w:rsid w:val="00AF44B0"/>
    <w:rsid w:val="00AF54F9"/>
    <w:rsid w:val="00AF5BAE"/>
    <w:rsid w:val="00AF70F4"/>
    <w:rsid w:val="00AF72CA"/>
    <w:rsid w:val="00AF77A3"/>
    <w:rsid w:val="00AF7CB1"/>
    <w:rsid w:val="00B00B71"/>
    <w:rsid w:val="00B010E6"/>
    <w:rsid w:val="00B044E3"/>
    <w:rsid w:val="00B05757"/>
    <w:rsid w:val="00B059D8"/>
    <w:rsid w:val="00B06E4B"/>
    <w:rsid w:val="00B07547"/>
    <w:rsid w:val="00B100EE"/>
    <w:rsid w:val="00B13D42"/>
    <w:rsid w:val="00B15EF0"/>
    <w:rsid w:val="00B16BB2"/>
    <w:rsid w:val="00B22015"/>
    <w:rsid w:val="00B23D32"/>
    <w:rsid w:val="00B23EC8"/>
    <w:rsid w:val="00B242C5"/>
    <w:rsid w:val="00B24489"/>
    <w:rsid w:val="00B2462D"/>
    <w:rsid w:val="00B311FA"/>
    <w:rsid w:val="00B312F3"/>
    <w:rsid w:val="00B33D7C"/>
    <w:rsid w:val="00B34D53"/>
    <w:rsid w:val="00B36A1F"/>
    <w:rsid w:val="00B36FDC"/>
    <w:rsid w:val="00B37180"/>
    <w:rsid w:val="00B4106D"/>
    <w:rsid w:val="00B418DA"/>
    <w:rsid w:val="00B43714"/>
    <w:rsid w:val="00B44551"/>
    <w:rsid w:val="00B47E4D"/>
    <w:rsid w:val="00B5099F"/>
    <w:rsid w:val="00B51D02"/>
    <w:rsid w:val="00B51E71"/>
    <w:rsid w:val="00B5423E"/>
    <w:rsid w:val="00B549B0"/>
    <w:rsid w:val="00B61AF5"/>
    <w:rsid w:val="00B62015"/>
    <w:rsid w:val="00B640F1"/>
    <w:rsid w:val="00B66457"/>
    <w:rsid w:val="00B66925"/>
    <w:rsid w:val="00B673A2"/>
    <w:rsid w:val="00B71468"/>
    <w:rsid w:val="00B71941"/>
    <w:rsid w:val="00B71B6B"/>
    <w:rsid w:val="00B75E97"/>
    <w:rsid w:val="00B81323"/>
    <w:rsid w:val="00B8196E"/>
    <w:rsid w:val="00B91214"/>
    <w:rsid w:val="00B93A97"/>
    <w:rsid w:val="00B95742"/>
    <w:rsid w:val="00BA0889"/>
    <w:rsid w:val="00BA0974"/>
    <w:rsid w:val="00BA34FF"/>
    <w:rsid w:val="00BA4A54"/>
    <w:rsid w:val="00BA61F7"/>
    <w:rsid w:val="00BA6AA8"/>
    <w:rsid w:val="00BB1A27"/>
    <w:rsid w:val="00BB59A4"/>
    <w:rsid w:val="00BC03B4"/>
    <w:rsid w:val="00BC0A1F"/>
    <w:rsid w:val="00BC0CB1"/>
    <w:rsid w:val="00BC19B1"/>
    <w:rsid w:val="00BC2958"/>
    <w:rsid w:val="00BC3EA7"/>
    <w:rsid w:val="00BC6628"/>
    <w:rsid w:val="00BC67A9"/>
    <w:rsid w:val="00BD57B7"/>
    <w:rsid w:val="00BD72B9"/>
    <w:rsid w:val="00BE6721"/>
    <w:rsid w:val="00BF1FF1"/>
    <w:rsid w:val="00BF2E98"/>
    <w:rsid w:val="00BF3A89"/>
    <w:rsid w:val="00BF41AA"/>
    <w:rsid w:val="00BF5D79"/>
    <w:rsid w:val="00BF62CE"/>
    <w:rsid w:val="00BF6DE3"/>
    <w:rsid w:val="00BF7647"/>
    <w:rsid w:val="00C02A5F"/>
    <w:rsid w:val="00C1236E"/>
    <w:rsid w:val="00C12F99"/>
    <w:rsid w:val="00C14FCF"/>
    <w:rsid w:val="00C15B16"/>
    <w:rsid w:val="00C15F32"/>
    <w:rsid w:val="00C21F32"/>
    <w:rsid w:val="00C24EC8"/>
    <w:rsid w:val="00C26688"/>
    <w:rsid w:val="00C33F9A"/>
    <w:rsid w:val="00C3440F"/>
    <w:rsid w:val="00C40106"/>
    <w:rsid w:val="00C40E89"/>
    <w:rsid w:val="00C43E74"/>
    <w:rsid w:val="00C4622F"/>
    <w:rsid w:val="00C46AC6"/>
    <w:rsid w:val="00C46F10"/>
    <w:rsid w:val="00C476F7"/>
    <w:rsid w:val="00C47705"/>
    <w:rsid w:val="00C523AF"/>
    <w:rsid w:val="00C54044"/>
    <w:rsid w:val="00C549B2"/>
    <w:rsid w:val="00C56F8C"/>
    <w:rsid w:val="00C57932"/>
    <w:rsid w:val="00C57F07"/>
    <w:rsid w:val="00C57F1B"/>
    <w:rsid w:val="00C61966"/>
    <w:rsid w:val="00C6366D"/>
    <w:rsid w:val="00C65007"/>
    <w:rsid w:val="00C65F1F"/>
    <w:rsid w:val="00C73960"/>
    <w:rsid w:val="00C74A79"/>
    <w:rsid w:val="00C82B38"/>
    <w:rsid w:val="00C8763E"/>
    <w:rsid w:val="00C91E5A"/>
    <w:rsid w:val="00C936F4"/>
    <w:rsid w:val="00C948DB"/>
    <w:rsid w:val="00C95601"/>
    <w:rsid w:val="00C956ED"/>
    <w:rsid w:val="00CA05B6"/>
    <w:rsid w:val="00CA20C1"/>
    <w:rsid w:val="00CA2756"/>
    <w:rsid w:val="00CA6461"/>
    <w:rsid w:val="00CA6B4A"/>
    <w:rsid w:val="00CA7018"/>
    <w:rsid w:val="00CB1D9B"/>
    <w:rsid w:val="00CB26BD"/>
    <w:rsid w:val="00CB3104"/>
    <w:rsid w:val="00CB4AB7"/>
    <w:rsid w:val="00CB68A0"/>
    <w:rsid w:val="00CB75F5"/>
    <w:rsid w:val="00CC0F4E"/>
    <w:rsid w:val="00CC25F5"/>
    <w:rsid w:val="00CC5233"/>
    <w:rsid w:val="00CC53E8"/>
    <w:rsid w:val="00CC57E3"/>
    <w:rsid w:val="00CC632F"/>
    <w:rsid w:val="00CD5FE4"/>
    <w:rsid w:val="00CD6BB0"/>
    <w:rsid w:val="00CE3480"/>
    <w:rsid w:val="00CF3F55"/>
    <w:rsid w:val="00CF517E"/>
    <w:rsid w:val="00CF5E2A"/>
    <w:rsid w:val="00CF5E92"/>
    <w:rsid w:val="00CF7F06"/>
    <w:rsid w:val="00D01DE5"/>
    <w:rsid w:val="00D0659B"/>
    <w:rsid w:val="00D108DA"/>
    <w:rsid w:val="00D11E74"/>
    <w:rsid w:val="00D1263E"/>
    <w:rsid w:val="00D142FA"/>
    <w:rsid w:val="00D15451"/>
    <w:rsid w:val="00D207FD"/>
    <w:rsid w:val="00D21FC3"/>
    <w:rsid w:val="00D22AB6"/>
    <w:rsid w:val="00D24762"/>
    <w:rsid w:val="00D3264A"/>
    <w:rsid w:val="00D361E9"/>
    <w:rsid w:val="00D403CF"/>
    <w:rsid w:val="00D416CC"/>
    <w:rsid w:val="00D420C0"/>
    <w:rsid w:val="00D515F5"/>
    <w:rsid w:val="00D51A92"/>
    <w:rsid w:val="00D52012"/>
    <w:rsid w:val="00D533D7"/>
    <w:rsid w:val="00D53A80"/>
    <w:rsid w:val="00D540FE"/>
    <w:rsid w:val="00D55AF4"/>
    <w:rsid w:val="00D55B5D"/>
    <w:rsid w:val="00D561B9"/>
    <w:rsid w:val="00D62416"/>
    <w:rsid w:val="00D62F56"/>
    <w:rsid w:val="00D65B5E"/>
    <w:rsid w:val="00D6662C"/>
    <w:rsid w:val="00D678F5"/>
    <w:rsid w:val="00D67C49"/>
    <w:rsid w:val="00D67DD3"/>
    <w:rsid w:val="00D7229E"/>
    <w:rsid w:val="00D77CFE"/>
    <w:rsid w:val="00D809AE"/>
    <w:rsid w:val="00D80E12"/>
    <w:rsid w:val="00D81BA0"/>
    <w:rsid w:val="00D82CEA"/>
    <w:rsid w:val="00D83D0C"/>
    <w:rsid w:val="00D9076E"/>
    <w:rsid w:val="00D922A9"/>
    <w:rsid w:val="00D950E5"/>
    <w:rsid w:val="00D950F2"/>
    <w:rsid w:val="00D96844"/>
    <w:rsid w:val="00D973A7"/>
    <w:rsid w:val="00D9766E"/>
    <w:rsid w:val="00D97D23"/>
    <w:rsid w:val="00DA1295"/>
    <w:rsid w:val="00DA1E9D"/>
    <w:rsid w:val="00DA3E21"/>
    <w:rsid w:val="00DB14CD"/>
    <w:rsid w:val="00DB4E34"/>
    <w:rsid w:val="00DB5661"/>
    <w:rsid w:val="00DB57AD"/>
    <w:rsid w:val="00DB6289"/>
    <w:rsid w:val="00DC01F0"/>
    <w:rsid w:val="00DC2015"/>
    <w:rsid w:val="00DC21A7"/>
    <w:rsid w:val="00DC2603"/>
    <w:rsid w:val="00DC2D8B"/>
    <w:rsid w:val="00DC3BDE"/>
    <w:rsid w:val="00DC529A"/>
    <w:rsid w:val="00DC56B8"/>
    <w:rsid w:val="00DC6B01"/>
    <w:rsid w:val="00DC6D30"/>
    <w:rsid w:val="00DC74DA"/>
    <w:rsid w:val="00DD09E9"/>
    <w:rsid w:val="00DD2759"/>
    <w:rsid w:val="00DD7528"/>
    <w:rsid w:val="00DE3AE6"/>
    <w:rsid w:val="00DE668F"/>
    <w:rsid w:val="00DE6E36"/>
    <w:rsid w:val="00DF00F9"/>
    <w:rsid w:val="00DF52F6"/>
    <w:rsid w:val="00DF6814"/>
    <w:rsid w:val="00E00353"/>
    <w:rsid w:val="00E00480"/>
    <w:rsid w:val="00E01F32"/>
    <w:rsid w:val="00E03D2A"/>
    <w:rsid w:val="00E0405D"/>
    <w:rsid w:val="00E075AD"/>
    <w:rsid w:val="00E11104"/>
    <w:rsid w:val="00E12334"/>
    <w:rsid w:val="00E131F5"/>
    <w:rsid w:val="00E13C38"/>
    <w:rsid w:val="00E17148"/>
    <w:rsid w:val="00E176B7"/>
    <w:rsid w:val="00E17AC5"/>
    <w:rsid w:val="00E21379"/>
    <w:rsid w:val="00E2217D"/>
    <w:rsid w:val="00E235EE"/>
    <w:rsid w:val="00E31C37"/>
    <w:rsid w:val="00E340D3"/>
    <w:rsid w:val="00E34AB8"/>
    <w:rsid w:val="00E351FB"/>
    <w:rsid w:val="00E41EF2"/>
    <w:rsid w:val="00E42EA4"/>
    <w:rsid w:val="00E43275"/>
    <w:rsid w:val="00E44162"/>
    <w:rsid w:val="00E44816"/>
    <w:rsid w:val="00E47D67"/>
    <w:rsid w:val="00E51D18"/>
    <w:rsid w:val="00E54A3B"/>
    <w:rsid w:val="00E56532"/>
    <w:rsid w:val="00E57D44"/>
    <w:rsid w:val="00E6040D"/>
    <w:rsid w:val="00E614E1"/>
    <w:rsid w:val="00E61EF1"/>
    <w:rsid w:val="00E64219"/>
    <w:rsid w:val="00E7021B"/>
    <w:rsid w:val="00E80992"/>
    <w:rsid w:val="00E80EAF"/>
    <w:rsid w:val="00E831AD"/>
    <w:rsid w:val="00E84906"/>
    <w:rsid w:val="00E865AC"/>
    <w:rsid w:val="00E90224"/>
    <w:rsid w:val="00E93289"/>
    <w:rsid w:val="00E93433"/>
    <w:rsid w:val="00E94638"/>
    <w:rsid w:val="00E95CF1"/>
    <w:rsid w:val="00E969CF"/>
    <w:rsid w:val="00EA1548"/>
    <w:rsid w:val="00EA2DB3"/>
    <w:rsid w:val="00EA58E0"/>
    <w:rsid w:val="00EA73C1"/>
    <w:rsid w:val="00EB2261"/>
    <w:rsid w:val="00EB2BF9"/>
    <w:rsid w:val="00EB33A1"/>
    <w:rsid w:val="00EB3D62"/>
    <w:rsid w:val="00EB749A"/>
    <w:rsid w:val="00EB7533"/>
    <w:rsid w:val="00EC02D2"/>
    <w:rsid w:val="00EC565E"/>
    <w:rsid w:val="00EC6BD5"/>
    <w:rsid w:val="00ED338E"/>
    <w:rsid w:val="00ED3C7B"/>
    <w:rsid w:val="00ED4CE7"/>
    <w:rsid w:val="00EE0E50"/>
    <w:rsid w:val="00EE383D"/>
    <w:rsid w:val="00EE758F"/>
    <w:rsid w:val="00EF1CBC"/>
    <w:rsid w:val="00EF3B02"/>
    <w:rsid w:val="00EF532F"/>
    <w:rsid w:val="00EF5D59"/>
    <w:rsid w:val="00EF6DCD"/>
    <w:rsid w:val="00EF7BCB"/>
    <w:rsid w:val="00F01422"/>
    <w:rsid w:val="00F03091"/>
    <w:rsid w:val="00F042EC"/>
    <w:rsid w:val="00F04AA7"/>
    <w:rsid w:val="00F04E79"/>
    <w:rsid w:val="00F06747"/>
    <w:rsid w:val="00F07614"/>
    <w:rsid w:val="00F11BFE"/>
    <w:rsid w:val="00F1759B"/>
    <w:rsid w:val="00F2222D"/>
    <w:rsid w:val="00F239C7"/>
    <w:rsid w:val="00F23B4B"/>
    <w:rsid w:val="00F25849"/>
    <w:rsid w:val="00F31162"/>
    <w:rsid w:val="00F31A9C"/>
    <w:rsid w:val="00F341A3"/>
    <w:rsid w:val="00F34457"/>
    <w:rsid w:val="00F35939"/>
    <w:rsid w:val="00F35988"/>
    <w:rsid w:val="00F374B0"/>
    <w:rsid w:val="00F40C77"/>
    <w:rsid w:val="00F422B1"/>
    <w:rsid w:val="00F44182"/>
    <w:rsid w:val="00F5023D"/>
    <w:rsid w:val="00F502C7"/>
    <w:rsid w:val="00F5099E"/>
    <w:rsid w:val="00F55CD2"/>
    <w:rsid w:val="00F56735"/>
    <w:rsid w:val="00F60E91"/>
    <w:rsid w:val="00F62A1F"/>
    <w:rsid w:val="00F71BEC"/>
    <w:rsid w:val="00F73B7D"/>
    <w:rsid w:val="00F74A95"/>
    <w:rsid w:val="00F757E6"/>
    <w:rsid w:val="00F76056"/>
    <w:rsid w:val="00F81F90"/>
    <w:rsid w:val="00F82187"/>
    <w:rsid w:val="00F910F2"/>
    <w:rsid w:val="00F92AC0"/>
    <w:rsid w:val="00F95AAA"/>
    <w:rsid w:val="00F97722"/>
    <w:rsid w:val="00FA013F"/>
    <w:rsid w:val="00FA078A"/>
    <w:rsid w:val="00FA3E35"/>
    <w:rsid w:val="00FB0A32"/>
    <w:rsid w:val="00FB7D93"/>
    <w:rsid w:val="00FC1AAD"/>
    <w:rsid w:val="00FC414D"/>
    <w:rsid w:val="00FD0968"/>
    <w:rsid w:val="00FD35BE"/>
    <w:rsid w:val="00FD501B"/>
    <w:rsid w:val="00FD5230"/>
    <w:rsid w:val="00FD6342"/>
    <w:rsid w:val="00FD7CE7"/>
    <w:rsid w:val="00FE0CBF"/>
    <w:rsid w:val="00FE1411"/>
    <w:rsid w:val="00FE3747"/>
    <w:rsid w:val="00FE4057"/>
    <w:rsid w:val="00FE5704"/>
    <w:rsid w:val="00FE5A4B"/>
    <w:rsid w:val="00FF33EF"/>
    <w:rsid w:val="00FF4630"/>
    <w:rsid w:val="00FF66F0"/>
    <w:rsid w:val="00FF6D5D"/>
    <w:rsid w:val="00FF7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858"/>
  </w:style>
  <w:style w:type="paragraph" w:styleId="1">
    <w:name w:val="heading 1"/>
    <w:basedOn w:val="a"/>
    <w:next w:val="a"/>
    <w:link w:val="10"/>
    <w:uiPriority w:val="99"/>
    <w:qFormat/>
    <w:rsid w:val="002A0A1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E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85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A0A1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2A0A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Normal (Web)"/>
    <w:basedOn w:val="a"/>
    <w:uiPriority w:val="99"/>
    <w:rsid w:val="00185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66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18571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1857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Обычный1"/>
    <w:rsid w:val="00440292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0E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F60E91"/>
  </w:style>
  <w:style w:type="table" w:styleId="a7">
    <w:name w:val="Table Grid"/>
    <w:basedOn w:val="a1"/>
    <w:uiPriority w:val="59"/>
    <w:rsid w:val="00D95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371A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24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243D9"/>
  </w:style>
  <w:style w:type="paragraph" w:styleId="ab">
    <w:name w:val="footer"/>
    <w:basedOn w:val="a"/>
    <w:link w:val="ac"/>
    <w:uiPriority w:val="99"/>
    <w:unhideWhenUsed/>
    <w:rsid w:val="00624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243D9"/>
  </w:style>
  <w:style w:type="character" w:styleId="ad">
    <w:name w:val="footnote reference"/>
    <w:uiPriority w:val="99"/>
    <w:rsid w:val="00F81F90"/>
    <w:rPr>
      <w:vertAlign w:val="superscript"/>
    </w:rPr>
  </w:style>
  <w:style w:type="paragraph" w:customStyle="1" w:styleId="ConsNormal">
    <w:name w:val="ConsNormal"/>
    <w:rsid w:val="00AA4E8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E0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E0CBF"/>
    <w:rPr>
      <w:rFonts w:ascii="Tahoma" w:hAnsi="Tahoma" w:cs="Tahoma"/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rsid w:val="0013285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85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3285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85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32859"/>
    <w:rPr>
      <w:b/>
      <w:bCs/>
      <w:sz w:val="20"/>
      <w:szCs w:val="20"/>
    </w:rPr>
  </w:style>
  <w:style w:type="character" w:customStyle="1" w:styleId="af5">
    <w:name w:val="Гипертекстовая ссылка"/>
    <w:uiPriority w:val="99"/>
    <w:rsid w:val="006561F7"/>
    <w:rPr>
      <w:b w:val="0"/>
      <w:bCs w:val="0"/>
      <w:color w:val="106BBE"/>
    </w:rPr>
  </w:style>
  <w:style w:type="paragraph" w:customStyle="1" w:styleId="af6">
    <w:name w:val="Знак Знак Знак Знак"/>
    <w:basedOn w:val="a"/>
    <w:rsid w:val="003D7A0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858"/>
  </w:style>
  <w:style w:type="paragraph" w:styleId="1">
    <w:name w:val="heading 1"/>
    <w:basedOn w:val="a"/>
    <w:next w:val="a"/>
    <w:link w:val="10"/>
    <w:uiPriority w:val="99"/>
    <w:qFormat/>
    <w:rsid w:val="002A0A1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E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85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A0A1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2A0A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Normal (Web)"/>
    <w:basedOn w:val="a"/>
    <w:uiPriority w:val="99"/>
    <w:rsid w:val="00185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66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18571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1857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Обычный1"/>
    <w:rsid w:val="00440292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0E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F60E91"/>
  </w:style>
  <w:style w:type="table" w:styleId="a7">
    <w:name w:val="Table Grid"/>
    <w:basedOn w:val="a1"/>
    <w:uiPriority w:val="59"/>
    <w:rsid w:val="00D95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371A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24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243D9"/>
  </w:style>
  <w:style w:type="paragraph" w:styleId="ab">
    <w:name w:val="footer"/>
    <w:basedOn w:val="a"/>
    <w:link w:val="ac"/>
    <w:uiPriority w:val="99"/>
    <w:unhideWhenUsed/>
    <w:rsid w:val="00624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243D9"/>
  </w:style>
  <w:style w:type="character" w:styleId="ad">
    <w:name w:val="footnote reference"/>
    <w:uiPriority w:val="99"/>
    <w:rsid w:val="00F81F90"/>
    <w:rPr>
      <w:vertAlign w:val="superscript"/>
    </w:rPr>
  </w:style>
  <w:style w:type="paragraph" w:customStyle="1" w:styleId="ConsNormal">
    <w:name w:val="ConsNormal"/>
    <w:rsid w:val="00AA4E8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E0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E0CBF"/>
    <w:rPr>
      <w:rFonts w:ascii="Tahoma" w:hAnsi="Tahoma" w:cs="Tahoma"/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rsid w:val="0013285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85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3285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85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32859"/>
    <w:rPr>
      <w:b/>
      <w:bCs/>
      <w:sz w:val="20"/>
      <w:szCs w:val="20"/>
    </w:rPr>
  </w:style>
  <w:style w:type="character" w:customStyle="1" w:styleId="af5">
    <w:name w:val="Гипертекстовая ссылка"/>
    <w:uiPriority w:val="99"/>
    <w:rsid w:val="006561F7"/>
    <w:rPr>
      <w:b w:val="0"/>
      <w:bCs w:val="0"/>
      <w:color w:val="106BBE"/>
    </w:rPr>
  </w:style>
  <w:style w:type="paragraph" w:customStyle="1" w:styleId="af6">
    <w:name w:val="Знак Знак Знак Знак"/>
    <w:basedOn w:val="a"/>
    <w:rsid w:val="003D7A0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C5D56B8E34EF9024A950A84DDD95CBA4F2821C5AC9B2B17B8CD1C0398CFF2AB24451DB4034D0E5F89A5883BK1G1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C5D56B8E34EF9024A951489CBB502B04C237FC8A89B2241E79F1A54C79FF4FE64051BE14009065CK8GB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C5D56B8E34EF9024A951489CBB502B04C237FC8A89B2241E79F1A54C79FF4FE64051BE14009065EK8GE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C5D56B8E34EF9024A950A84DDD95CBA4F2821C5AC9B2B17B8CD1C0398CFF2AB24451DB4034D0E5F89A5893DK1GCJ" TargetMode="External"/><Relationship Id="rId10" Type="http://schemas.openxmlformats.org/officeDocument/2006/relationships/hyperlink" Target="consultantplus://offline/ref=7C5D56B8E34EF9024A951489CBB502B04C237FC8A89B2241E79F1A54C79FF4FE64051BE14009075DK8G8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7C5D56B8E34EF9024A950A84DDD95CBA4F2821C5AC9B2B17B8CD1C0398CFF2AB24451DB4034D0E5F89A5893DK1G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279B6-D19A-44B3-A88B-7262690DE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2518</Words>
  <Characters>14356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 Артем Леонидович</dc:creator>
  <cp:lastModifiedBy>Сыворотко Татьяна Михайловна</cp:lastModifiedBy>
  <cp:revision>2</cp:revision>
  <cp:lastPrinted>2017-05-23T07:19:00Z</cp:lastPrinted>
  <dcterms:created xsi:type="dcterms:W3CDTF">2020-11-10T09:44:00Z</dcterms:created>
  <dcterms:modified xsi:type="dcterms:W3CDTF">2020-11-10T09:44:00Z</dcterms:modified>
</cp:coreProperties>
</file>